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67" w:rsidRDefault="00091B05" w:rsidP="00426991">
      <w:pPr>
        <w:spacing w:after="0"/>
        <w:jc w:val="center"/>
        <w:rPr>
          <w:rFonts w:asciiTheme="minorHAnsi" w:hAnsiTheme="minorHAnsi" w:cstheme="minorHAnsi"/>
          <w:b/>
          <w:color w:val="3A8643"/>
          <w:sz w:val="28"/>
          <w:szCs w:val="28"/>
        </w:rPr>
      </w:pPr>
      <w:r w:rsidRPr="00091B05">
        <w:rPr>
          <w:rFonts w:asciiTheme="minorHAnsi" w:hAnsiTheme="minorHAnsi" w:cstheme="minorHAnsi"/>
          <w:b/>
          <w:color w:val="3A8643"/>
          <w:sz w:val="28"/>
          <w:szCs w:val="28"/>
        </w:rPr>
        <w:t>Определение потребностей в знаниях и информации по адаптации и смягчению последствий изменения климата</w:t>
      </w:r>
      <w:r w:rsidR="00FE1C2A">
        <w:rPr>
          <w:rFonts w:asciiTheme="minorHAnsi" w:hAnsiTheme="minorHAnsi" w:cstheme="minorHAnsi"/>
          <w:b/>
          <w:color w:val="3A8643"/>
          <w:sz w:val="28"/>
          <w:szCs w:val="28"/>
        </w:rPr>
        <w:t xml:space="preserve"> </w:t>
      </w:r>
      <w:r w:rsidRPr="00091B05">
        <w:rPr>
          <w:rFonts w:asciiTheme="minorHAnsi" w:hAnsiTheme="minorHAnsi" w:cstheme="minorHAnsi"/>
          <w:b/>
          <w:color w:val="3A8643"/>
          <w:sz w:val="28"/>
          <w:szCs w:val="28"/>
        </w:rPr>
        <w:t>в контексте глобального Пост-Парижского процесса в Центральной Азии</w:t>
      </w:r>
    </w:p>
    <w:p w:rsidR="007A4A39" w:rsidRDefault="007A4A39" w:rsidP="0042699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A4A39" w:rsidRPr="007A4A39" w:rsidRDefault="007A4A39" w:rsidP="00426991">
      <w:pPr>
        <w:spacing w:after="0"/>
        <w:jc w:val="center"/>
        <w:rPr>
          <w:b/>
          <w:sz w:val="28"/>
          <w:szCs w:val="28"/>
        </w:rPr>
      </w:pPr>
      <w:r w:rsidRPr="007A4A39">
        <w:rPr>
          <w:rFonts w:asciiTheme="minorHAnsi" w:hAnsiTheme="minorHAnsi" w:cstheme="minorHAnsi"/>
          <w:b/>
          <w:sz w:val="28"/>
          <w:szCs w:val="28"/>
        </w:rPr>
        <w:t xml:space="preserve">Региональный </w:t>
      </w:r>
      <w:r w:rsidR="005A4B58">
        <w:rPr>
          <w:rFonts w:asciiTheme="minorHAnsi" w:hAnsiTheme="minorHAnsi" w:cstheme="minorHAnsi"/>
          <w:b/>
          <w:sz w:val="28"/>
          <w:szCs w:val="28"/>
        </w:rPr>
        <w:t xml:space="preserve">технический </w:t>
      </w:r>
      <w:r w:rsidRPr="007A4A39">
        <w:rPr>
          <w:rFonts w:asciiTheme="minorHAnsi" w:hAnsiTheme="minorHAnsi" w:cstheme="minorHAnsi"/>
          <w:b/>
          <w:sz w:val="28"/>
          <w:szCs w:val="28"/>
        </w:rPr>
        <w:t xml:space="preserve">семинар </w:t>
      </w:r>
    </w:p>
    <w:p w:rsidR="007A4A39" w:rsidRDefault="007A4A39" w:rsidP="00BF6167">
      <w:pPr>
        <w:spacing w:after="120" w:line="240" w:lineRule="auto"/>
        <w:jc w:val="center"/>
        <w:rPr>
          <w:b/>
          <w:i/>
        </w:rPr>
      </w:pPr>
    </w:p>
    <w:p w:rsidR="00BF6167" w:rsidRPr="002841ED" w:rsidRDefault="00426991" w:rsidP="00BF6167">
      <w:pPr>
        <w:spacing w:after="120" w:line="240" w:lineRule="auto"/>
        <w:jc w:val="center"/>
        <w:rPr>
          <w:b/>
          <w:i/>
        </w:rPr>
      </w:pPr>
      <w:r w:rsidRPr="002841ED">
        <w:rPr>
          <w:b/>
          <w:i/>
        </w:rPr>
        <w:t>17-18</w:t>
      </w:r>
      <w:r w:rsidR="00BF6167" w:rsidRPr="002841ED">
        <w:rPr>
          <w:b/>
          <w:i/>
        </w:rPr>
        <w:t xml:space="preserve"> апреля 2017</w:t>
      </w:r>
      <w:r w:rsidR="007A4A39">
        <w:rPr>
          <w:b/>
          <w:i/>
        </w:rPr>
        <w:t xml:space="preserve"> г.</w:t>
      </w:r>
    </w:p>
    <w:p w:rsidR="00784DDF" w:rsidRPr="002841ED" w:rsidRDefault="00784DDF" w:rsidP="00784DDF">
      <w:pPr>
        <w:spacing w:after="120" w:line="240" w:lineRule="auto"/>
        <w:jc w:val="center"/>
        <w:rPr>
          <w:b/>
          <w:i/>
        </w:rPr>
      </w:pPr>
      <w:r w:rsidRPr="002841ED">
        <w:rPr>
          <w:b/>
          <w:i/>
        </w:rPr>
        <w:t xml:space="preserve">Отель </w:t>
      </w:r>
      <w:proofErr w:type="spellStart"/>
      <w:r w:rsidRPr="002841ED">
        <w:rPr>
          <w:b/>
          <w:i/>
        </w:rPr>
        <w:t>Рамада</w:t>
      </w:r>
      <w:proofErr w:type="spellEnd"/>
      <w:r w:rsidRPr="002841ED">
        <w:rPr>
          <w:b/>
          <w:i/>
        </w:rPr>
        <w:t>, Алматы, Казахстан</w:t>
      </w:r>
    </w:p>
    <w:p w:rsidR="00784DDF" w:rsidRPr="003929E0" w:rsidRDefault="003929E0" w:rsidP="003929E0">
      <w:pPr>
        <w:spacing w:before="240" w:after="120" w:line="240" w:lineRule="auto"/>
        <w:jc w:val="center"/>
      </w:pPr>
      <w:r w:rsidRPr="003929E0">
        <w:t>ПОВЕСТКА ДНЯ</w:t>
      </w:r>
    </w:p>
    <w:tbl>
      <w:tblPr>
        <w:tblW w:w="10352" w:type="dxa"/>
        <w:tblInd w:w="-709" w:type="dxa"/>
        <w:tblBorders>
          <w:top w:val="single" w:sz="12" w:space="0" w:color="9CC2E5" w:themeColor="accent5" w:themeTint="99"/>
          <w:left w:val="single" w:sz="12" w:space="0" w:color="9CC2E5" w:themeColor="accent5" w:themeTint="99"/>
          <w:bottom w:val="single" w:sz="12" w:space="0" w:color="9CC2E5" w:themeColor="accent5" w:themeTint="99"/>
          <w:right w:val="single" w:sz="12" w:space="0" w:color="9CC2E5" w:themeColor="accent5" w:themeTint="99"/>
          <w:insideH w:val="single" w:sz="12" w:space="0" w:color="9CC2E5" w:themeColor="accent5" w:themeTint="99"/>
          <w:insideV w:val="single" w:sz="12" w:space="0" w:color="9CC2E5" w:themeColor="accent5" w:themeTint="99"/>
        </w:tblBorders>
        <w:tblLook w:val="00A0" w:firstRow="1" w:lastRow="0" w:firstColumn="1" w:lastColumn="0" w:noHBand="0" w:noVBand="0"/>
      </w:tblPr>
      <w:tblGrid>
        <w:gridCol w:w="1560"/>
        <w:gridCol w:w="8792"/>
      </w:tblGrid>
      <w:tr w:rsidR="007A4A39" w:rsidRPr="0049124F" w:rsidTr="007A4A39">
        <w:tc>
          <w:tcPr>
            <w:tcW w:w="10352" w:type="dxa"/>
            <w:gridSpan w:val="2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  <w:shd w:val="clear" w:color="auto" w:fill="9CC2E5" w:themeFill="accent5" w:themeFillTint="99"/>
          </w:tcPr>
          <w:p w:rsidR="007A4A39" w:rsidRPr="006E71E7" w:rsidRDefault="007A4A39" w:rsidP="00C41A9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День первый - </w:t>
            </w:r>
            <w:r w:rsidRPr="006E71E7">
              <w:rPr>
                <w:rFonts w:asciiTheme="minorHAnsi" w:hAnsiTheme="minorHAnsi" w:cstheme="minorHAnsi"/>
                <w:b/>
              </w:rPr>
              <w:t xml:space="preserve">17 </w:t>
            </w:r>
            <w:r w:rsidRPr="00426991">
              <w:rPr>
                <w:rFonts w:asciiTheme="minorHAnsi" w:hAnsiTheme="minorHAnsi" w:cstheme="minorHAnsi"/>
                <w:b/>
              </w:rPr>
              <w:t>апреля</w:t>
            </w:r>
            <w:r w:rsidRPr="006E71E7">
              <w:rPr>
                <w:rFonts w:asciiTheme="minorHAnsi" w:hAnsiTheme="minorHAnsi" w:cstheme="minorHAnsi"/>
                <w:b/>
              </w:rPr>
              <w:t>, 2017</w:t>
            </w:r>
            <w:r w:rsidR="006E71E7">
              <w:rPr>
                <w:rFonts w:asciiTheme="minorHAnsi" w:hAnsiTheme="minorHAnsi" w:cstheme="minorHAnsi"/>
                <w:b/>
              </w:rPr>
              <w:t xml:space="preserve"> г. </w:t>
            </w:r>
          </w:p>
        </w:tc>
      </w:tr>
      <w:tr w:rsidR="00BF6167" w:rsidRPr="0049124F" w:rsidTr="007A4A39">
        <w:trPr>
          <w:trHeight w:val="434"/>
        </w:trPr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  <w:shd w:val="clear" w:color="auto" w:fill="FFFFFF"/>
          </w:tcPr>
          <w:p w:rsidR="00BF6167" w:rsidRPr="006E71E7" w:rsidRDefault="00BF6167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6E71E7">
              <w:rPr>
                <w:rFonts w:asciiTheme="minorHAnsi" w:hAnsiTheme="minorHAnsi" w:cstheme="minorHAnsi"/>
                <w:color w:val="000000"/>
              </w:rPr>
              <w:t>08:30 – 09:00</w:t>
            </w:r>
          </w:p>
        </w:tc>
        <w:tc>
          <w:tcPr>
            <w:tcW w:w="8792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  <w:shd w:val="clear" w:color="auto" w:fill="FFFFFF"/>
          </w:tcPr>
          <w:p w:rsidR="00BF6167" w:rsidRPr="006E71E7" w:rsidRDefault="00BF6167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Регистрация участников </w:t>
            </w:r>
            <w:r w:rsidRPr="006E71E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BF6167" w:rsidRPr="00520407" w:rsidTr="007A4A39"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BF6167" w:rsidRPr="005909B6" w:rsidRDefault="00BF6167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71E7">
              <w:rPr>
                <w:rFonts w:asciiTheme="minorHAnsi" w:hAnsiTheme="minorHAnsi" w:cstheme="minorHAnsi"/>
                <w:color w:val="000000"/>
              </w:rPr>
              <w:t xml:space="preserve">09:00 – </w:t>
            </w:r>
            <w:r w:rsidR="00C1256F">
              <w:rPr>
                <w:rFonts w:asciiTheme="minorHAnsi" w:hAnsiTheme="minorHAnsi" w:cstheme="minorHAnsi"/>
                <w:color w:val="000000"/>
              </w:rPr>
              <w:t>09:30</w:t>
            </w:r>
          </w:p>
          <w:p w:rsidR="00BF6167" w:rsidRPr="006E71E7" w:rsidRDefault="00BF6167" w:rsidP="00CB021F">
            <w:pPr>
              <w:spacing w:after="0" w:line="240" w:lineRule="auto"/>
              <w:ind w:left="-851" w:firstLine="851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792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BF6167" w:rsidRPr="00C018F6" w:rsidRDefault="00BF6167" w:rsidP="00D03376">
            <w:pPr>
              <w:spacing w:after="120" w:line="240" w:lineRule="auto"/>
              <w:ind w:right="176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Открытие</w:t>
            </w:r>
            <w:r w:rsidRPr="00C018F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семинара</w:t>
            </w:r>
          </w:p>
          <w:p w:rsidR="008C68E2" w:rsidRPr="008C68E2" w:rsidRDefault="008C68E2" w:rsidP="008C68E2">
            <w:pPr>
              <w:spacing w:after="120" w:line="240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t>Модератор</w:t>
            </w:r>
            <w:r w:rsidRPr="008C68E2">
              <w:rPr>
                <w:rFonts w:asciiTheme="minorHAnsi" w:hAnsiTheme="minorHAnsi" w:cstheme="minorHAnsi"/>
                <w:color w:val="000000"/>
              </w:rPr>
              <w:t>:</w:t>
            </w:r>
            <w:r w:rsidRPr="008C68E2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Наиля Мустаева</w:t>
            </w:r>
            <w:r w:rsidRPr="008C68E2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РЭЦЦА</w:t>
            </w:r>
            <w:r w:rsidRPr="008C68E2">
              <w:rPr>
                <w:rFonts w:asciiTheme="minorHAnsi" w:hAnsiTheme="minorHAnsi" w:cstheme="minorHAnsi"/>
                <w:i/>
                <w:vanish/>
                <w:lang w:val="en-US"/>
              </w:rPr>
              <w:t>CAREC</w:t>
            </w:r>
          </w:p>
          <w:p w:rsidR="008C68E2" w:rsidRPr="008C68E2" w:rsidRDefault="008C68E2" w:rsidP="008C68E2">
            <w:pPr>
              <w:spacing w:after="120" w:line="240" w:lineRule="auto"/>
              <w:contextualSpacing/>
              <w:jc w:val="both"/>
              <w:rPr>
                <w:rFonts w:asciiTheme="minorHAnsi" w:hAnsiTheme="minorHAnsi" w:cstheme="minorHAnsi"/>
                <w:b/>
                <w:color w:val="1F4E79" w:themeColor="accent5" w:themeShade="80"/>
              </w:rPr>
            </w:pPr>
            <w:r w:rsidRPr="008C68E2">
              <w:rPr>
                <w:rFonts w:asciiTheme="minorHAnsi" w:hAnsiTheme="minorHAnsi" w:cstheme="minorHAnsi"/>
                <w:b/>
                <w:i/>
              </w:rPr>
              <w:t>Докладчики:</w:t>
            </w:r>
          </w:p>
          <w:p w:rsidR="00314971" w:rsidRPr="00314971" w:rsidRDefault="00BF6167" w:rsidP="00D03376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122CC0">
              <w:rPr>
                <w:rFonts w:asciiTheme="minorHAnsi" w:hAnsiTheme="minorHAnsi" w:cstheme="minorHAnsi"/>
                <w:color w:val="1F4E79" w:themeColor="accent5" w:themeShade="80"/>
              </w:rPr>
              <w:t xml:space="preserve">Приветственное слово от </w:t>
            </w:r>
            <w:r w:rsidR="00914056">
              <w:rPr>
                <w:rFonts w:asciiTheme="minorHAnsi" w:hAnsiTheme="minorHAnsi" w:cstheme="minorHAnsi"/>
                <w:color w:val="1F4E79" w:themeColor="accent5" w:themeShade="80"/>
              </w:rPr>
              <w:t>имени Министерства энергетики Республики Казахстан</w:t>
            </w:r>
          </w:p>
          <w:p w:rsidR="004158B4" w:rsidRDefault="00314971" w:rsidP="004158B4">
            <w:pPr>
              <w:pStyle w:val="a3"/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1F4E79" w:themeColor="accent5" w:themeShade="80"/>
              </w:rPr>
            </w:pPr>
            <w:r w:rsidRPr="00314971">
              <w:rPr>
                <w:rFonts w:asciiTheme="minorHAnsi" w:hAnsiTheme="minorHAnsi" w:cstheme="minorHAnsi"/>
                <w:i/>
                <w:color w:val="1F4E79" w:themeColor="accent5" w:themeShade="80"/>
              </w:rPr>
              <w:t>г</w:t>
            </w:r>
            <w:r w:rsidR="00914056" w:rsidRPr="00314971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-жа </w:t>
            </w:r>
            <w:proofErr w:type="spellStart"/>
            <w:r w:rsidR="00914056" w:rsidRPr="00314971">
              <w:rPr>
                <w:rFonts w:asciiTheme="minorHAnsi" w:hAnsiTheme="minorHAnsi" w:cstheme="minorHAnsi"/>
                <w:i/>
                <w:color w:val="1F4E79" w:themeColor="accent5" w:themeShade="80"/>
              </w:rPr>
              <w:t>Коп</w:t>
            </w:r>
            <w:r w:rsidR="009E14D9" w:rsidRPr="00314971">
              <w:rPr>
                <w:rFonts w:asciiTheme="minorHAnsi" w:hAnsiTheme="minorHAnsi" w:cstheme="minorHAnsi"/>
                <w:i/>
                <w:color w:val="1F4E79" w:themeColor="accent5" w:themeShade="80"/>
              </w:rPr>
              <w:t>б</w:t>
            </w:r>
            <w:r w:rsidR="00914056" w:rsidRPr="00314971">
              <w:rPr>
                <w:rFonts w:asciiTheme="minorHAnsi" w:hAnsiTheme="minorHAnsi" w:cstheme="minorHAnsi"/>
                <w:i/>
                <w:color w:val="1F4E79" w:themeColor="accent5" w:themeShade="80"/>
              </w:rPr>
              <w:t>аева</w:t>
            </w:r>
            <w:proofErr w:type="spellEnd"/>
            <w:r w:rsidR="00914056" w:rsidRPr="00314971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 </w:t>
            </w:r>
            <w:proofErr w:type="spellStart"/>
            <w:r w:rsidR="00914056" w:rsidRPr="00314971">
              <w:rPr>
                <w:rFonts w:asciiTheme="minorHAnsi" w:hAnsiTheme="minorHAnsi" w:cstheme="minorHAnsi"/>
                <w:i/>
                <w:color w:val="1F4E79" w:themeColor="accent5" w:themeShade="80"/>
              </w:rPr>
              <w:t>Айнур</w:t>
            </w:r>
            <w:proofErr w:type="spellEnd"/>
            <w:r w:rsidR="00914056" w:rsidRPr="00314971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, </w:t>
            </w:r>
            <w:r w:rsidR="00F93493" w:rsidRPr="00314971">
              <w:rPr>
                <w:rFonts w:asciiTheme="minorHAnsi" w:hAnsiTheme="minorHAnsi" w:cstheme="minorHAnsi"/>
                <w:i/>
                <w:color w:val="1F4E79" w:themeColor="accent5" w:themeShade="80"/>
              </w:rPr>
              <w:t>Руководитель управления по адаптации и климатическим рискам Деп</w:t>
            </w:r>
            <w:r w:rsidR="00F94568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артамента по изменению климата </w:t>
            </w:r>
          </w:p>
          <w:p w:rsidR="00914056" w:rsidRDefault="00BF6167" w:rsidP="004158B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122CC0">
              <w:rPr>
                <w:rFonts w:asciiTheme="minorHAnsi" w:hAnsiTheme="minorHAnsi" w:cstheme="minorHAnsi"/>
                <w:color w:val="1F4E79" w:themeColor="accent5" w:themeShade="80"/>
              </w:rPr>
              <w:t xml:space="preserve">Приветственное слово от </w:t>
            </w:r>
            <w:r w:rsidR="00914056">
              <w:rPr>
                <w:rFonts w:asciiTheme="minorHAnsi" w:hAnsiTheme="minorHAnsi" w:cstheme="minorHAnsi"/>
                <w:color w:val="1F4E79" w:themeColor="accent5" w:themeShade="80"/>
              </w:rPr>
              <w:t xml:space="preserve">имени </w:t>
            </w:r>
            <w:r w:rsidR="00D02372">
              <w:rPr>
                <w:rFonts w:asciiTheme="minorHAnsi" w:hAnsiTheme="minorHAnsi" w:cstheme="minorHAnsi"/>
                <w:color w:val="1F4E79" w:themeColor="accent5" w:themeShade="80"/>
              </w:rPr>
              <w:t>Всемирного Банка</w:t>
            </w:r>
            <w:r w:rsidR="005A4B58">
              <w:rPr>
                <w:rFonts w:asciiTheme="minorHAnsi" w:hAnsiTheme="minorHAnsi" w:cstheme="minorHAnsi"/>
                <w:color w:val="1F4E79" w:themeColor="accent5" w:themeShade="80"/>
              </w:rPr>
              <w:t xml:space="preserve">: </w:t>
            </w:r>
            <w:r w:rsidR="005A4B58" w:rsidRPr="00D02372">
              <w:rPr>
                <w:rFonts w:asciiTheme="minorHAnsi" w:hAnsiTheme="minorHAnsi" w:cstheme="minorHAnsi"/>
                <w:i/>
                <w:color w:val="1F4E79" w:themeColor="accent5" w:themeShade="80"/>
              </w:rPr>
              <w:t>г-</w:t>
            </w:r>
            <w:r w:rsidR="005A4B58" w:rsidRPr="005D1EB0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жа </w:t>
            </w:r>
            <w:proofErr w:type="spellStart"/>
            <w:r w:rsidR="005A4B58" w:rsidRPr="00F94568">
              <w:rPr>
                <w:rFonts w:asciiTheme="minorHAnsi" w:hAnsiTheme="minorHAnsi" w:cstheme="minorHAnsi"/>
                <w:i/>
                <w:color w:val="1F4E79" w:themeColor="accent5" w:themeShade="80"/>
              </w:rPr>
              <w:t>Гаяне</w:t>
            </w:r>
            <w:proofErr w:type="spellEnd"/>
            <w:r w:rsidR="005A4B58" w:rsidRPr="00F94568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 </w:t>
            </w:r>
            <w:proofErr w:type="spellStart"/>
            <w:r w:rsidR="005A4B58" w:rsidRPr="00F94568">
              <w:rPr>
                <w:rFonts w:asciiTheme="minorHAnsi" w:hAnsiTheme="minorHAnsi" w:cstheme="minorHAnsi"/>
                <w:i/>
                <w:color w:val="1F4E79" w:themeColor="accent5" w:themeShade="80"/>
              </w:rPr>
              <w:t>Минасян</w:t>
            </w:r>
            <w:proofErr w:type="spellEnd"/>
            <w:r w:rsidR="005A4B58" w:rsidRPr="00F94568">
              <w:rPr>
                <w:rFonts w:asciiTheme="minorHAnsi" w:hAnsiTheme="minorHAnsi" w:cstheme="minorHAnsi"/>
                <w:i/>
                <w:color w:val="1F4E79" w:themeColor="accent5" w:themeShade="80"/>
              </w:rPr>
              <w:t>,</w:t>
            </w:r>
            <w:r w:rsidR="005A4B58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 w:rsidR="005A4B58" w:rsidRPr="00F94568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Ведущий специалист по </w:t>
            </w:r>
            <w:r w:rsidR="00F94568" w:rsidRPr="00F94568">
              <w:rPr>
                <w:rFonts w:asciiTheme="minorHAnsi" w:hAnsiTheme="minorHAnsi" w:cstheme="minorHAnsi"/>
                <w:i/>
                <w:color w:val="1F4E79" w:themeColor="accent5" w:themeShade="80"/>
              </w:rPr>
              <w:t>вопросам окружающей среды</w:t>
            </w:r>
            <w:r w:rsidR="00F94568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</w:p>
          <w:p w:rsidR="00BF6167" w:rsidRDefault="00914056" w:rsidP="00CB02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122CC0">
              <w:rPr>
                <w:rFonts w:asciiTheme="minorHAnsi" w:hAnsiTheme="minorHAnsi" w:cstheme="minorHAnsi"/>
                <w:color w:val="1F4E79" w:themeColor="accent5" w:themeShade="80"/>
              </w:rPr>
              <w:t xml:space="preserve">Приветственное слово от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имени</w:t>
            </w:r>
            <w:r w:rsidR="007A4A3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 w:rsidR="007A4A39">
              <w:rPr>
                <w:rFonts w:asciiTheme="minorHAnsi" w:hAnsiTheme="minorHAnsi" w:cstheme="minorHAnsi"/>
                <w:color w:val="1F4E79" w:themeColor="accent5" w:themeShade="80"/>
                <w:lang w:val="en-US"/>
              </w:rPr>
              <w:t>USAID</w:t>
            </w:r>
            <w:r w:rsidR="005A4B58">
              <w:rPr>
                <w:rFonts w:asciiTheme="minorHAnsi" w:hAnsiTheme="minorHAnsi" w:cstheme="minorHAnsi"/>
                <w:color w:val="1F4E79" w:themeColor="accent5" w:themeShade="80"/>
              </w:rPr>
              <w:t xml:space="preserve">: </w:t>
            </w:r>
            <w:r w:rsidR="00C018F6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г-н Эндрю </w:t>
            </w:r>
            <w:proofErr w:type="spellStart"/>
            <w:r w:rsidR="00C018F6">
              <w:rPr>
                <w:rFonts w:asciiTheme="minorHAnsi" w:hAnsiTheme="minorHAnsi" w:cstheme="minorHAnsi"/>
                <w:i/>
                <w:color w:val="1F4E79" w:themeColor="accent5" w:themeShade="80"/>
              </w:rPr>
              <w:t>Сигарс</w:t>
            </w:r>
            <w:proofErr w:type="spellEnd"/>
            <w:r w:rsidR="00065995" w:rsidRPr="00065995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, </w:t>
            </w:r>
            <w:r w:rsidR="00C018F6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Главный советник по стратегическому планированию, Отдел экономического развития, </w:t>
            </w:r>
            <w:r w:rsidR="00065995" w:rsidRPr="00065995">
              <w:rPr>
                <w:rFonts w:asciiTheme="minorHAnsi" w:hAnsiTheme="minorHAnsi" w:cstheme="minorHAnsi"/>
                <w:i/>
                <w:color w:val="1F4E79" w:themeColor="accent5" w:themeShade="80"/>
              </w:rPr>
              <w:t>региональн</w:t>
            </w:r>
            <w:r w:rsidR="00C018F6">
              <w:rPr>
                <w:rFonts w:asciiTheme="minorHAnsi" w:hAnsiTheme="minorHAnsi" w:cstheme="minorHAnsi"/>
                <w:i/>
                <w:color w:val="1F4E79" w:themeColor="accent5" w:themeShade="80"/>
              </w:rPr>
              <w:t>ая</w:t>
            </w:r>
            <w:r w:rsidR="00065995" w:rsidRPr="00065995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 мисси</w:t>
            </w:r>
            <w:r w:rsidR="00C018F6">
              <w:rPr>
                <w:rFonts w:asciiTheme="minorHAnsi" w:hAnsiTheme="minorHAnsi" w:cstheme="minorHAnsi"/>
                <w:i/>
                <w:color w:val="1F4E79" w:themeColor="accent5" w:themeShade="80"/>
              </w:rPr>
              <w:t>я</w:t>
            </w:r>
            <w:r w:rsidR="00065995" w:rsidRPr="00065995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 </w:t>
            </w:r>
            <w:r w:rsidR="00065995" w:rsidRPr="00065995">
              <w:rPr>
                <w:rFonts w:asciiTheme="minorHAnsi" w:hAnsiTheme="minorHAnsi" w:cstheme="minorHAnsi"/>
                <w:i/>
                <w:color w:val="1F4E79" w:themeColor="accent5" w:themeShade="80"/>
                <w:lang w:val="en-US"/>
              </w:rPr>
              <w:t>USAID</w:t>
            </w:r>
            <w:r w:rsidR="00065995" w:rsidRPr="00065995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 в Центральной Азии</w:t>
            </w:r>
          </w:p>
          <w:p w:rsidR="00BF6167" w:rsidRPr="005A4B58" w:rsidRDefault="007A4A39" w:rsidP="005A4B5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5810FF">
              <w:rPr>
                <w:rFonts w:asciiTheme="minorHAnsi" w:hAnsiTheme="minorHAnsi" w:cstheme="minorHAnsi"/>
                <w:color w:val="1F4E79" w:themeColor="accent5" w:themeShade="80"/>
              </w:rPr>
              <w:t xml:space="preserve">Вступительное слово от </w:t>
            </w:r>
            <w:r w:rsidRPr="00122CC0">
              <w:rPr>
                <w:rFonts w:asciiTheme="minorHAnsi" w:hAnsiTheme="minorHAnsi" w:cstheme="minorHAnsi"/>
                <w:color w:val="1F4E79" w:themeColor="accent5" w:themeShade="80"/>
              </w:rPr>
              <w:t xml:space="preserve">РЭЦЦА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и </w:t>
            </w: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en-US"/>
              </w:rPr>
              <w:t>Abt</w:t>
            </w:r>
            <w:proofErr w:type="spellEnd"/>
            <w:r w:rsidRPr="007A4A3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  <w:lang w:val="en-US"/>
              </w:rPr>
              <w:t>Associates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 и о</w:t>
            </w:r>
            <w:r w:rsidR="00BF6167" w:rsidRPr="007A4A39">
              <w:rPr>
                <w:rFonts w:asciiTheme="minorHAnsi" w:hAnsiTheme="minorHAnsi" w:cstheme="minorHAnsi"/>
                <w:color w:val="1F4E79" w:themeColor="accent5" w:themeShade="80"/>
              </w:rPr>
              <w:t xml:space="preserve">знакомление с программой </w:t>
            </w:r>
            <w:r w:rsidR="00BF6167" w:rsidRPr="00A51275">
              <w:rPr>
                <w:rFonts w:asciiTheme="minorHAnsi" w:hAnsiTheme="minorHAnsi" w:cstheme="minorHAnsi"/>
                <w:i/>
                <w:color w:val="1F4E79" w:themeColor="accent5" w:themeShade="80"/>
              </w:rPr>
              <w:t>семинара</w:t>
            </w:r>
            <w:r w:rsidR="005A4B58" w:rsidRPr="00A51275">
              <w:rPr>
                <w:rFonts w:asciiTheme="minorHAnsi" w:hAnsiTheme="minorHAnsi" w:cstheme="minorHAnsi"/>
                <w:i/>
                <w:color w:val="1F4E79" w:themeColor="accent5" w:themeShade="80"/>
              </w:rPr>
              <w:t>: г-</w:t>
            </w:r>
            <w:r w:rsidR="005A4B58" w:rsidRPr="005D1EB0">
              <w:rPr>
                <w:rFonts w:asciiTheme="minorHAnsi" w:hAnsiTheme="minorHAnsi" w:cstheme="minorHAnsi"/>
                <w:i/>
                <w:color w:val="1F4E79" w:themeColor="accent5" w:themeShade="80"/>
              </w:rPr>
              <w:t>жа Наиля Мустаева, Менеджер программы по изменению климата и устойчивой энергетике, РЭЦЦА</w:t>
            </w:r>
            <w:r w:rsidR="005A4B58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 и </w:t>
            </w:r>
            <w:r w:rsidR="005A4B58" w:rsidRPr="005A4B58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г-н </w:t>
            </w:r>
            <w:proofErr w:type="spellStart"/>
            <w:r w:rsidR="005A4B58" w:rsidRPr="005A4B58">
              <w:rPr>
                <w:rFonts w:asciiTheme="minorHAnsi" w:hAnsiTheme="minorHAnsi" w:cstheme="minorHAnsi"/>
                <w:i/>
                <w:color w:val="1F4E79" w:themeColor="accent5" w:themeShade="80"/>
              </w:rPr>
              <w:t>Глен</w:t>
            </w:r>
            <w:proofErr w:type="spellEnd"/>
            <w:r w:rsidR="005A4B58" w:rsidRPr="005A4B58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 Андерсон, Ведущий сотрудник / старший экономист по вопросам изменения климата и развития </w:t>
            </w:r>
            <w:proofErr w:type="spellStart"/>
            <w:r w:rsidR="005A4B58" w:rsidRPr="005A4B58">
              <w:rPr>
                <w:rFonts w:asciiTheme="minorHAnsi" w:hAnsiTheme="minorHAnsi" w:cstheme="minorHAnsi"/>
                <w:i/>
                <w:color w:val="1F4E79" w:themeColor="accent5" w:themeShade="80"/>
              </w:rPr>
              <w:t>Abt</w:t>
            </w:r>
            <w:proofErr w:type="spellEnd"/>
            <w:r w:rsidR="005A4B58" w:rsidRPr="005A4B58">
              <w:rPr>
                <w:rFonts w:asciiTheme="minorHAnsi" w:hAnsiTheme="minorHAnsi" w:cstheme="minorHAnsi"/>
                <w:i/>
                <w:color w:val="1F4E79" w:themeColor="accent5" w:themeShade="80"/>
              </w:rPr>
              <w:t xml:space="preserve"> </w:t>
            </w:r>
            <w:proofErr w:type="spellStart"/>
            <w:r w:rsidR="005A4B58" w:rsidRPr="005A4B58">
              <w:rPr>
                <w:rFonts w:asciiTheme="minorHAnsi" w:hAnsiTheme="minorHAnsi" w:cstheme="minorHAnsi"/>
                <w:i/>
                <w:color w:val="1F4E79" w:themeColor="accent5" w:themeShade="80"/>
              </w:rPr>
              <w:t>Associates</w:t>
            </w:r>
            <w:proofErr w:type="spellEnd"/>
          </w:p>
          <w:p w:rsidR="005A4B58" w:rsidRPr="005A4B58" w:rsidRDefault="005A4B58" w:rsidP="005A4B58">
            <w:pPr>
              <w:pStyle w:val="a3"/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BF6167" w:rsidRPr="00520407" w:rsidTr="007A4A39"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BF6167" w:rsidRPr="00D02372" w:rsidRDefault="00C1256F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09</w:t>
            </w:r>
            <w:r w:rsidR="00BF6167" w:rsidRPr="0049124F">
              <w:rPr>
                <w:rFonts w:asciiTheme="minorHAnsi" w:hAnsiTheme="minorHAnsi" w:cstheme="minorHAnsi"/>
                <w:color w:val="000000"/>
                <w:lang w:val="en-GB"/>
              </w:rPr>
              <w:t>:</w:t>
            </w:r>
            <w:r>
              <w:rPr>
                <w:rFonts w:asciiTheme="minorHAnsi" w:hAnsiTheme="minorHAnsi" w:cstheme="minorHAnsi"/>
                <w:color w:val="000000"/>
              </w:rPr>
              <w:t>30</w:t>
            </w:r>
            <w:r w:rsidR="00BF616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A4A39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D02372">
              <w:rPr>
                <w:rFonts w:asciiTheme="minorHAnsi" w:hAnsiTheme="minorHAnsi" w:cstheme="minorHAnsi"/>
                <w:color w:val="000000"/>
                <w:lang w:val="en-US"/>
              </w:rPr>
              <w:t>10</w:t>
            </w:r>
            <w:r w:rsidR="00BF6167">
              <w:rPr>
                <w:rFonts w:asciiTheme="minorHAnsi" w:hAnsiTheme="minorHAnsi" w:cstheme="minorHAnsi"/>
                <w:color w:val="000000"/>
              </w:rPr>
              <w:t>:</w:t>
            </w:r>
            <w:r w:rsidR="00D02372">
              <w:rPr>
                <w:rFonts w:asciiTheme="minorHAnsi" w:hAnsiTheme="minorHAnsi" w:cstheme="minorHAnsi"/>
                <w:color w:val="000000"/>
                <w:lang w:val="en-US"/>
              </w:rPr>
              <w:t>30</w:t>
            </w:r>
          </w:p>
          <w:p w:rsidR="00BF6167" w:rsidRPr="0049124F" w:rsidRDefault="00BF6167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  <w:p w:rsidR="00BF6167" w:rsidRPr="0049124F" w:rsidRDefault="00BF6167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  <w:tc>
          <w:tcPr>
            <w:tcW w:w="8792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5810FF" w:rsidRDefault="00BF6167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Pr="00520407">
              <w:rPr>
                <w:rFonts w:asciiTheme="minorHAnsi" w:hAnsiTheme="minorHAnsi" w:cstheme="minorHAnsi"/>
                <w:b/>
                <w:color w:val="000000"/>
              </w:rPr>
              <w:t xml:space="preserve"> 1: </w:t>
            </w:r>
            <w:r w:rsidR="0087741A">
              <w:rPr>
                <w:rFonts w:asciiTheme="minorHAnsi" w:hAnsiTheme="minorHAnsi" w:cstheme="minorHAnsi"/>
                <w:b/>
                <w:color w:val="000000"/>
              </w:rPr>
              <w:t>Глобальные и национальные приоритеты</w:t>
            </w:r>
            <w:r w:rsidR="007A4A39">
              <w:rPr>
                <w:rFonts w:asciiTheme="minorHAnsi" w:hAnsiTheme="minorHAnsi" w:cstheme="minorHAnsi"/>
                <w:b/>
                <w:color w:val="000000"/>
              </w:rPr>
              <w:t xml:space="preserve"> и политика в области изменения климата в странах Центральной Азии</w:t>
            </w:r>
          </w:p>
          <w:p w:rsidR="00BF6167" w:rsidRDefault="007A4A39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</w:rPr>
              <w:t>Первая сессия ставит своей целью проинформировать участников семинара о последних изменениях в области глобальной климатической политики, и вве</w:t>
            </w:r>
            <w:r w:rsidR="00733937">
              <w:rPr>
                <w:rFonts w:asciiTheme="minorHAnsi" w:hAnsiTheme="minorHAnsi" w:cstheme="minorHAnsi"/>
                <w:color w:val="1F4E79" w:themeColor="accent5" w:themeShade="80"/>
              </w:rPr>
              <w:t>сти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 в экскурс Парижского Соглашения</w:t>
            </w:r>
            <w:r w:rsidR="00DA5846">
              <w:rPr>
                <w:rFonts w:asciiTheme="minorHAnsi" w:hAnsiTheme="minorHAnsi" w:cstheme="minorHAnsi"/>
                <w:color w:val="1F4E79" w:themeColor="accent5" w:themeShade="80"/>
              </w:rPr>
              <w:t xml:space="preserve"> и потенциального воздействия механизмов его реализации на регион Центральной Азии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. </w:t>
            </w:r>
            <w:r w:rsidR="00DA5846">
              <w:rPr>
                <w:rFonts w:asciiTheme="minorHAnsi" w:hAnsiTheme="minorHAnsi" w:cstheme="minorHAnsi"/>
                <w:color w:val="1F4E79" w:themeColor="accent5" w:themeShade="80"/>
              </w:rPr>
              <w:t xml:space="preserve">В ходе сессии будут представлены основные выводы </w:t>
            </w:r>
            <w:r w:rsidR="00BF023C" w:rsidRPr="00122CC0">
              <w:rPr>
                <w:rFonts w:asciiTheme="minorHAnsi" w:hAnsiTheme="minorHAnsi" w:cstheme="minorHAnsi"/>
                <w:color w:val="1F4E79" w:themeColor="accent5" w:themeShade="80"/>
              </w:rPr>
              <w:t xml:space="preserve">22-ой Конференции Сторон, </w:t>
            </w:r>
            <w:r w:rsidR="00DA5846">
              <w:rPr>
                <w:rFonts w:asciiTheme="minorHAnsi" w:hAnsiTheme="minorHAnsi" w:cstheme="minorHAnsi"/>
                <w:color w:val="1F4E79" w:themeColor="accent5" w:themeShade="80"/>
              </w:rPr>
              <w:t xml:space="preserve">а также планируемые встречи вспомогательных органов Конвенции РКИК ООН, которые могут представить </w:t>
            </w:r>
            <w:r w:rsidR="00BF023C" w:rsidRPr="00122CC0">
              <w:rPr>
                <w:rFonts w:asciiTheme="minorHAnsi" w:hAnsiTheme="minorHAnsi" w:cstheme="minorHAnsi"/>
                <w:color w:val="1F4E79" w:themeColor="accent5" w:themeShade="80"/>
              </w:rPr>
              <w:t xml:space="preserve">интерес для стран Центральной Азии. </w:t>
            </w:r>
          </w:p>
          <w:p w:rsidR="005A4B58" w:rsidRPr="00122CC0" w:rsidRDefault="005A4B58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</w:p>
          <w:p w:rsidR="00270D5B" w:rsidRDefault="005A4B58" w:rsidP="009E14D9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5A4B58">
              <w:rPr>
                <w:rFonts w:asciiTheme="minorHAnsi" w:hAnsiTheme="minorHAnsi" w:cstheme="minorHAnsi"/>
                <w:b/>
                <w:i/>
                <w:color w:val="000000"/>
              </w:rPr>
              <w:t>Модератор</w:t>
            </w:r>
            <w:r w:rsidRPr="005A4B58">
              <w:rPr>
                <w:rFonts w:asciiTheme="minorHAnsi" w:hAnsiTheme="minorHAnsi" w:cstheme="minorHAnsi"/>
                <w:i/>
                <w:color w:val="000000"/>
              </w:rPr>
              <w:t xml:space="preserve">: </w:t>
            </w:r>
            <w:r w:rsidR="00D02372" w:rsidRPr="00D03376">
              <w:rPr>
                <w:rFonts w:asciiTheme="minorHAnsi" w:hAnsiTheme="minorHAnsi" w:cstheme="minorHAnsi"/>
                <w:i/>
                <w:color w:val="000000"/>
              </w:rPr>
              <w:t xml:space="preserve">Светлана Долгих, </w:t>
            </w:r>
            <w:r w:rsidR="009B2F5C" w:rsidRPr="00D03376">
              <w:rPr>
                <w:rFonts w:asciiTheme="minorHAnsi" w:hAnsiTheme="minorHAnsi" w:cstheme="minorHAnsi"/>
                <w:i/>
                <w:color w:val="000000"/>
              </w:rPr>
              <w:t>Департамент исследования климата и водных проблем</w:t>
            </w:r>
            <w:r w:rsidR="00D03376">
              <w:rPr>
                <w:rFonts w:asciiTheme="minorHAnsi" w:hAnsiTheme="minorHAnsi" w:cstheme="minorHAnsi"/>
                <w:i/>
                <w:color w:val="000000"/>
              </w:rPr>
              <w:t>,</w:t>
            </w:r>
            <w:r w:rsidR="009B2F5C" w:rsidRPr="00D03376">
              <w:rPr>
                <w:rFonts w:asciiTheme="minorHAnsi" w:hAnsiTheme="minorHAnsi" w:cstheme="minorHAnsi"/>
                <w:i/>
                <w:color w:val="000000"/>
              </w:rPr>
              <w:t xml:space="preserve"> РГП «Казгидромет»</w:t>
            </w:r>
          </w:p>
          <w:p w:rsidR="00C1256F" w:rsidRDefault="00C1256F" w:rsidP="00270D5B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5A4B58">
              <w:rPr>
                <w:rFonts w:asciiTheme="minorHAnsi" w:hAnsiTheme="minorHAnsi" w:cstheme="minorHAnsi"/>
                <w:b/>
                <w:i/>
                <w:color w:val="000000"/>
              </w:rPr>
              <w:t>Докладчики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:rsidR="009E14D9" w:rsidRPr="005A4B58" w:rsidRDefault="009E14D9" w:rsidP="00270D5B">
            <w:pPr>
              <w:pStyle w:val="a3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Theme="minorHAnsi" w:hAnsiTheme="minorHAnsi" w:cstheme="minorHAnsi"/>
                <w:i/>
              </w:rPr>
            </w:pPr>
            <w:r w:rsidRPr="005A4B58">
              <w:rPr>
                <w:rFonts w:asciiTheme="minorHAnsi" w:hAnsiTheme="minorHAnsi" w:cstheme="minorHAnsi"/>
                <w:i/>
              </w:rPr>
              <w:t>г-жа Наталья Алексеева, Руководитель офиса ЮНЕП в Центральной Азии</w:t>
            </w:r>
          </w:p>
          <w:p w:rsidR="005D1EB0" w:rsidRPr="005A4B58" w:rsidRDefault="009E14D9" w:rsidP="005D1EB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5A4B58">
              <w:rPr>
                <w:rFonts w:asciiTheme="minorHAnsi" w:hAnsiTheme="minorHAnsi" w:cstheme="minorHAnsi"/>
                <w:i/>
              </w:rPr>
              <w:t>г-жа</w:t>
            </w:r>
            <w:r w:rsidR="005D1EB0" w:rsidRPr="005A4B58">
              <w:rPr>
                <w:rFonts w:asciiTheme="minorHAnsi" w:hAnsiTheme="minorHAnsi" w:cstheme="minorHAnsi"/>
                <w:i/>
              </w:rPr>
              <w:t xml:space="preserve"> </w:t>
            </w:r>
            <w:r w:rsidRPr="005A4B58">
              <w:rPr>
                <w:rFonts w:asciiTheme="minorHAnsi" w:hAnsiTheme="minorHAnsi" w:cstheme="minorHAnsi"/>
                <w:i/>
              </w:rPr>
              <w:t>Наиля Мустаева, Менеджер программы по изменению климата и устойчивой энергетике, РЭЦЦА</w:t>
            </w:r>
          </w:p>
          <w:p w:rsidR="005A4B58" w:rsidRPr="00D02372" w:rsidRDefault="005A4B58" w:rsidP="00091B0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FD264A">
              <w:rPr>
                <w:rFonts w:asciiTheme="minorHAnsi" w:hAnsiTheme="minorHAnsi" w:cstheme="minorHAnsi"/>
                <w:i/>
                <w:color w:val="000000"/>
              </w:rPr>
              <w:t>г-н</w:t>
            </w:r>
            <w:r w:rsidRPr="00FD264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FD264A">
              <w:rPr>
                <w:rFonts w:asciiTheme="minorHAnsi" w:hAnsiTheme="minorHAnsi" w:cstheme="minorHAnsi"/>
                <w:i/>
                <w:color w:val="000000"/>
              </w:rPr>
              <w:t xml:space="preserve">Михаил </w:t>
            </w:r>
            <w:proofErr w:type="spellStart"/>
            <w:r w:rsidRPr="00FD264A">
              <w:rPr>
                <w:rFonts w:asciiTheme="minorHAnsi" w:hAnsiTheme="minorHAnsi" w:cstheme="minorHAnsi"/>
                <w:i/>
                <w:color w:val="000000"/>
              </w:rPr>
              <w:t>Юлкин</w:t>
            </w:r>
            <w:proofErr w:type="spellEnd"/>
            <w:r w:rsidR="00091B05" w:rsidRPr="00091B05">
              <w:rPr>
                <w:rFonts w:asciiTheme="minorHAnsi" w:hAnsiTheme="minorHAnsi" w:cstheme="minorHAnsi"/>
                <w:i/>
                <w:color w:val="000000"/>
              </w:rPr>
              <w:t>,</w:t>
            </w:r>
            <w:r w:rsidRPr="00FD264A">
              <w:rPr>
                <w:rFonts w:asciiTheme="minorHAnsi" w:hAnsiTheme="minorHAnsi" w:cstheme="minorHAnsi"/>
                <w:i/>
                <w:color w:val="000000"/>
              </w:rPr>
              <w:t xml:space="preserve"> Генеральный директор​</w:t>
            </w:r>
            <w:r w:rsidR="00091B05" w:rsidRPr="00091B05">
              <w:rPr>
                <w:rFonts w:asciiTheme="minorHAnsi" w:hAnsiTheme="minorHAnsi" w:cstheme="minorHAnsi"/>
                <w:i/>
                <w:color w:val="000000"/>
              </w:rPr>
              <w:t>,</w:t>
            </w:r>
            <w:r w:rsidRPr="00FD264A">
              <w:rPr>
                <w:rFonts w:asciiTheme="minorHAnsi" w:hAnsiTheme="minorHAnsi" w:cstheme="minorHAnsi"/>
                <w:i/>
                <w:color w:val="000000"/>
              </w:rPr>
              <w:t xml:space="preserve"> Центр экологических инвестиций</w:t>
            </w:r>
          </w:p>
          <w:p w:rsidR="00D02372" w:rsidRPr="00C70DBA" w:rsidRDefault="00D02372" w:rsidP="00091B0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C70DBA">
              <w:rPr>
                <w:rFonts w:asciiTheme="minorHAnsi" w:hAnsiTheme="minorHAnsi" w:cstheme="minorHAnsi"/>
                <w:color w:val="000000"/>
              </w:rPr>
              <w:t>Дискуссия</w:t>
            </w:r>
          </w:p>
        </w:tc>
      </w:tr>
      <w:tr w:rsidR="00BF6167" w:rsidRPr="00520407" w:rsidTr="007A4A39"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BF6167" w:rsidRPr="00D02372" w:rsidRDefault="00D02372" w:rsidP="00D84F0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10</w:t>
            </w:r>
            <w:r w:rsidR="00BF6167" w:rsidRPr="00BF616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30</w:t>
            </w:r>
            <w:r w:rsidR="00BF6167" w:rsidRPr="00BF6167">
              <w:rPr>
                <w:rFonts w:asciiTheme="minorHAnsi" w:hAnsiTheme="minorHAnsi" w:cstheme="minorHAnsi"/>
              </w:rPr>
              <w:t xml:space="preserve"> </w:t>
            </w:r>
            <w:r w:rsidR="007A4A39">
              <w:rPr>
                <w:rFonts w:asciiTheme="minorHAnsi" w:hAnsiTheme="minorHAnsi" w:cstheme="minorHAnsi"/>
              </w:rPr>
              <w:t xml:space="preserve">– </w:t>
            </w:r>
            <w:r w:rsidR="00BF6167" w:rsidRPr="00BF6167">
              <w:rPr>
                <w:rFonts w:asciiTheme="minorHAnsi" w:hAnsiTheme="minorHAnsi" w:cstheme="minorHAnsi"/>
              </w:rPr>
              <w:t>11:</w:t>
            </w:r>
            <w:r>
              <w:rPr>
                <w:rFonts w:asciiTheme="minorHAnsi" w:hAnsiTheme="minorHAnsi" w:cstheme="minorHAnsi"/>
                <w:lang w:val="en-US"/>
              </w:rPr>
              <w:t>00</w:t>
            </w:r>
          </w:p>
        </w:tc>
        <w:tc>
          <w:tcPr>
            <w:tcW w:w="8792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BF6167" w:rsidRPr="009B2F5C" w:rsidRDefault="00BF6167" w:rsidP="0027235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Перерыв на кофе и групповое фото</w:t>
            </w:r>
          </w:p>
        </w:tc>
      </w:tr>
      <w:tr w:rsidR="00BF6167" w:rsidRPr="005909B6" w:rsidTr="007A4A39"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BF6167" w:rsidRPr="00D02372" w:rsidRDefault="00BF6167" w:rsidP="00D0237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F6167">
              <w:rPr>
                <w:rFonts w:asciiTheme="minorHAnsi" w:hAnsiTheme="minorHAnsi" w:cstheme="minorHAnsi"/>
                <w:color w:val="000000"/>
              </w:rPr>
              <w:t>11:</w:t>
            </w:r>
            <w:r w:rsidR="00D02372">
              <w:rPr>
                <w:rFonts w:asciiTheme="minorHAnsi" w:hAnsiTheme="minorHAnsi" w:cstheme="minorHAnsi"/>
                <w:color w:val="000000"/>
                <w:lang w:val="en-US"/>
              </w:rPr>
              <w:t>00</w:t>
            </w:r>
            <w:r w:rsidRPr="00BF6167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="00D02372">
              <w:rPr>
                <w:rFonts w:asciiTheme="minorHAnsi" w:hAnsiTheme="minorHAnsi" w:cstheme="minorHAnsi"/>
                <w:color w:val="000000"/>
                <w:lang w:val="en-US"/>
              </w:rPr>
              <w:t>12</w:t>
            </w:r>
            <w:r w:rsidRPr="00BF6167">
              <w:rPr>
                <w:rFonts w:asciiTheme="minorHAnsi" w:hAnsiTheme="minorHAnsi" w:cstheme="minorHAnsi"/>
                <w:color w:val="000000"/>
              </w:rPr>
              <w:t>:</w:t>
            </w:r>
            <w:r w:rsidR="00D02372">
              <w:rPr>
                <w:rFonts w:asciiTheme="minorHAnsi" w:hAnsiTheme="minorHAnsi" w:cstheme="minorHAnsi"/>
                <w:color w:val="000000"/>
                <w:lang w:val="en-US"/>
              </w:rPr>
              <w:t>30</w:t>
            </w:r>
          </w:p>
        </w:tc>
        <w:tc>
          <w:tcPr>
            <w:tcW w:w="8792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C1256F" w:rsidRDefault="00BF6167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Pr="0052040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1256F">
              <w:rPr>
                <w:rFonts w:asciiTheme="minorHAnsi" w:hAnsiTheme="minorHAnsi" w:cstheme="minorHAnsi"/>
                <w:b/>
                <w:color w:val="000000"/>
              </w:rPr>
              <w:t>1 (</w:t>
            </w:r>
            <w:r w:rsidR="00C1256F" w:rsidRPr="00C1256F">
              <w:rPr>
                <w:rFonts w:asciiTheme="minorHAnsi" w:hAnsiTheme="minorHAnsi" w:cstheme="minorHAnsi"/>
                <w:b/>
                <w:i/>
                <w:color w:val="000000"/>
              </w:rPr>
              <w:t>продолжение</w:t>
            </w:r>
            <w:r w:rsidR="00C1256F"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520407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C1256F">
              <w:rPr>
                <w:rFonts w:asciiTheme="minorHAnsi" w:hAnsiTheme="minorHAnsi" w:cstheme="minorHAnsi"/>
                <w:b/>
                <w:color w:val="000000"/>
              </w:rPr>
              <w:t>Глобальные и национальные приоритеты</w:t>
            </w:r>
            <w:r w:rsidR="007A4A39">
              <w:rPr>
                <w:rFonts w:asciiTheme="minorHAnsi" w:hAnsiTheme="minorHAnsi" w:cstheme="minorHAnsi"/>
                <w:b/>
                <w:color w:val="000000"/>
              </w:rPr>
              <w:t xml:space="preserve"> и политика в области изменения климата в странах Центральной Азии</w:t>
            </w:r>
          </w:p>
          <w:p w:rsidR="00C1256F" w:rsidRPr="00D03376" w:rsidRDefault="00DA5846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После вступительного доклада о глобальных климатических процессах, представители стран Центральной Азии выступят с презентациями о ходе реализации своих национальных климатических политик, включая прогресс их деятельности в ответ на обязательства перед РКИК ООН (Национальные Сообщения, Двухгодичные </w:t>
            </w:r>
            <w:r w:rsidR="004158B4">
              <w:rPr>
                <w:rFonts w:asciiTheme="minorHAnsi" w:hAnsiTheme="minorHAnsi" w:cstheme="minorHAnsi"/>
                <w:color w:val="1F4E79" w:themeColor="accent5" w:themeShade="80"/>
              </w:rPr>
              <w:t>Доклады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 и Национальные Вклады). Докладчики также </w:t>
            </w:r>
            <w:r w:rsidR="00673E3C">
              <w:rPr>
                <w:rFonts w:asciiTheme="minorHAnsi" w:hAnsiTheme="minorHAnsi" w:cstheme="minorHAnsi"/>
                <w:color w:val="1F4E79" w:themeColor="accent5" w:themeShade="80"/>
              </w:rPr>
              <w:t xml:space="preserve">проинформируют о существующих </w:t>
            </w:r>
            <w:r w:rsidR="00C1256F" w:rsidRPr="00122CC0">
              <w:rPr>
                <w:rFonts w:asciiTheme="minorHAnsi" w:hAnsiTheme="minorHAnsi" w:cstheme="minorHAnsi"/>
                <w:color w:val="1F4E79" w:themeColor="accent5" w:themeShade="80"/>
              </w:rPr>
              <w:t>приорит</w:t>
            </w:r>
            <w:r w:rsidR="00673E3C">
              <w:rPr>
                <w:rFonts w:asciiTheme="minorHAnsi" w:hAnsiTheme="minorHAnsi" w:cstheme="minorHAnsi"/>
                <w:color w:val="1F4E79" w:themeColor="accent5" w:themeShade="80"/>
              </w:rPr>
              <w:t xml:space="preserve">етах и </w:t>
            </w:r>
            <w:r w:rsidR="00673E3C" w:rsidRPr="00D03376">
              <w:rPr>
                <w:rFonts w:asciiTheme="minorHAnsi" w:hAnsiTheme="minorHAnsi" w:cstheme="minorHAnsi"/>
                <w:color w:val="1F4E79" w:themeColor="accent5" w:themeShade="80"/>
              </w:rPr>
              <w:t>планах своих государств по адаптации к изменению климата и сокращению выбросов парниковых газов</w:t>
            </w:r>
            <w:r w:rsidR="00C1256F" w:rsidRPr="00D03376">
              <w:rPr>
                <w:rFonts w:asciiTheme="minorHAnsi" w:hAnsiTheme="minorHAnsi" w:cstheme="minorHAnsi"/>
                <w:color w:val="1F4E79" w:themeColor="accent5" w:themeShade="80"/>
              </w:rPr>
              <w:t xml:space="preserve">. </w:t>
            </w:r>
          </w:p>
          <w:p w:rsidR="005A4B58" w:rsidRPr="00D03376" w:rsidRDefault="005A4B58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</w:p>
          <w:p w:rsidR="00C1256F" w:rsidRPr="00D03376" w:rsidRDefault="005A4B58" w:rsidP="0018133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03376">
              <w:rPr>
                <w:rFonts w:asciiTheme="minorHAnsi" w:hAnsiTheme="minorHAnsi" w:cstheme="minorHAnsi"/>
                <w:b/>
                <w:i/>
                <w:color w:val="000000"/>
              </w:rPr>
              <w:t xml:space="preserve">Модератор: </w:t>
            </w:r>
            <w:r w:rsidRPr="00D03376">
              <w:rPr>
                <w:rFonts w:asciiTheme="minorHAnsi" w:hAnsiTheme="minorHAnsi" w:cstheme="minorHAnsi"/>
                <w:i/>
                <w:color w:val="000000"/>
              </w:rPr>
              <w:t xml:space="preserve">г-жа Ирина </w:t>
            </w:r>
            <w:proofErr w:type="spellStart"/>
            <w:r w:rsidRPr="00D03376">
              <w:rPr>
                <w:rFonts w:asciiTheme="minorHAnsi" w:hAnsiTheme="minorHAnsi" w:cstheme="minorHAnsi"/>
                <w:i/>
                <w:color w:val="000000"/>
              </w:rPr>
              <w:t>Есеркепова</w:t>
            </w:r>
            <w:proofErr w:type="spellEnd"/>
            <w:r w:rsidRPr="00D03376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="00181337" w:rsidRPr="00D03376">
              <w:rPr>
                <w:rFonts w:asciiTheme="minorHAnsi" w:hAnsiTheme="minorHAnsi" w:cstheme="minorHAnsi"/>
                <w:i/>
                <w:color w:val="000000"/>
              </w:rPr>
              <w:t>Начальник отдела инвентаризации парниковых газов, АО «</w:t>
            </w:r>
            <w:proofErr w:type="spellStart"/>
            <w:r w:rsidR="00181337" w:rsidRPr="00D03376">
              <w:rPr>
                <w:rFonts w:asciiTheme="minorHAnsi" w:hAnsiTheme="minorHAnsi" w:cstheme="minorHAnsi"/>
                <w:i/>
                <w:color w:val="000000"/>
              </w:rPr>
              <w:t>Жасыл</w:t>
            </w:r>
            <w:proofErr w:type="spellEnd"/>
            <w:r w:rsidR="00181337" w:rsidRPr="00D03376">
              <w:rPr>
                <w:rFonts w:asciiTheme="minorHAnsi" w:hAnsiTheme="minorHAnsi" w:cstheme="minorHAnsi"/>
                <w:i/>
                <w:color w:val="000000"/>
              </w:rPr>
              <w:t xml:space="preserve"> Даму»</w:t>
            </w:r>
          </w:p>
          <w:p w:rsidR="005D1EB0" w:rsidRPr="00D03376" w:rsidRDefault="00BF6167" w:rsidP="00FD264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D03376">
              <w:rPr>
                <w:rFonts w:asciiTheme="minorHAnsi" w:hAnsiTheme="minorHAnsi" w:cstheme="minorHAnsi"/>
                <w:b/>
                <w:i/>
              </w:rPr>
              <w:t>Докладчики</w:t>
            </w:r>
            <w:r w:rsidRPr="00D03376">
              <w:rPr>
                <w:rFonts w:asciiTheme="minorHAnsi" w:hAnsiTheme="minorHAnsi" w:cstheme="minorHAnsi"/>
                <w:i/>
              </w:rPr>
              <w:t>:</w:t>
            </w:r>
            <w:r w:rsidRPr="00D03376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</w:p>
          <w:p w:rsidR="005D1EB0" w:rsidRPr="00314971" w:rsidRDefault="00BF6167" w:rsidP="00F9349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</w:rPr>
            </w:pPr>
            <w:r w:rsidRPr="00D03376">
              <w:rPr>
                <w:rFonts w:asciiTheme="minorHAnsi" w:hAnsiTheme="minorHAnsi" w:cstheme="minorHAnsi"/>
                <w:b/>
              </w:rPr>
              <w:t>Казахстан</w:t>
            </w:r>
            <w:r w:rsidR="005D1EB0" w:rsidRPr="00D03376">
              <w:rPr>
                <w:rFonts w:asciiTheme="minorHAnsi" w:hAnsiTheme="minorHAnsi" w:cstheme="minorHAnsi"/>
                <w:b/>
                <w:color w:val="1F4E79" w:themeColor="accent5" w:themeShade="80"/>
              </w:rPr>
              <w:t>:</w:t>
            </w:r>
            <w:r w:rsidR="005D1EB0" w:rsidRPr="00D03376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 w:rsidR="005D1EB0" w:rsidRPr="00D03376">
              <w:rPr>
                <w:rFonts w:asciiTheme="minorHAnsi" w:hAnsiTheme="minorHAnsi" w:cstheme="minorHAnsi"/>
                <w:i/>
              </w:rPr>
              <w:t xml:space="preserve">г-жа </w:t>
            </w:r>
            <w:proofErr w:type="spellStart"/>
            <w:r w:rsidR="00D02372" w:rsidRPr="00D03376">
              <w:rPr>
                <w:rFonts w:asciiTheme="minorHAnsi" w:hAnsiTheme="minorHAnsi" w:cstheme="minorHAnsi"/>
                <w:i/>
              </w:rPr>
              <w:t>Айнур</w:t>
            </w:r>
            <w:proofErr w:type="spellEnd"/>
            <w:r w:rsidR="00D02372" w:rsidRPr="003149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D1EB0" w:rsidRPr="00314971">
              <w:rPr>
                <w:rFonts w:asciiTheme="minorHAnsi" w:hAnsiTheme="minorHAnsi" w:cstheme="minorHAnsi"/>
                <w:i/>
              </w:rPr>
              <w:t>Копбаева</w:t>
            </w:r>
            <w:proofErr w:type="spellEnd"/>
            <w:r w:rsidR="005D1EB0" w:rsidRPr="00314971">
              <w:rPr>
                <w:rFonts w:asciiTheme="minorHAnsi" w:hAnsiTheme="minorHAnsi" w:cstheme="minorHAnsi"/>
                <w:i/>
              </w:rPr>
              <w:t xml:space="preserve">, </w:t>
            </w:r>
            <w:r w:rsidR="00F93493" w:rsidRPr="00314971">
              <w:rPr>
                <w:rFonts w:cs="Calibri"/>
                <w:i/>
              </w:rPr>
              <w:t>Руководитель управления по адаптации и климатическим рискам Департамента по изменению климата</w:t>
            </w:r>
            <w:r w:rsidR="00382035">
              <w:rPr>
                <w:rFonts w:cs="Calibri"/>
                <w:i/>
              </w:rPr>
              <w:t>,</w:t>
            </w:r>
            <w:r w:rsidR="00F93493" w:rsidRPr="00314971">
              <w:rPr>
                <w:rFonts w:cs="Calibri"/>
                <w:i/>
              </w:rPr>
              <w:t xml:space="preserve"> Министерств</w:t>
            </w:r>
            <w:r w:rsidR="00382035">
              <w:rPr>
                <w:rFonts w:cs="Calibri"/>
                <w:i/>
              </w:rPr>
              <w:t>о</w:t>
            </w:r>
            <w:r w:rsidR="00F93493" w:rsidRPr="00314971">
              <w:rPr>
                <w:rFonts w:cs="Calibri"/>
                <w:i/>
              </w:rPr>
              <w:t xml:space="preserve"> энергетики Республики Казахстан</w:t>
            </w:r>
          </w:p>
          <w:p w:rsidR="00E35D4D" w:rsidRPr="00E35D4D" w:rsidRDefault="00E35D4D" w:rsidP="00E35D4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35D4D">
              <w:rPr>
                <w:rFonts w:asciiTheme="minorHAnsi" w:hAnsiTheme="minorHAnsi" w:cstheme="minorHAnsi"/>
                <w:b/>
              </w:rPr>
              <w:t>Кыргызстан: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C02251">
              <w:rPr>
                <w:rFonts w:asciiTheme="minorHAnsi" w:hAnsiTheme="minorHAnsi" w:cstheme="minorHAnsi"/>
                <w:i/>
              </w:rPr>
              <w:t xml:space="preserve">г-н </w:t>
            </w:r>
            <w:proofErr w:type="spellStart"/>
            <w:r w:rsidR="00F62DA3" w:rsidRPr="00E35D4D">
              <w:rPr>
                <w:rFonts w:asciiTheme="minorHAnsi" w:hAnsiTheme="minorHAnsi" w:cstheme="minorHAnsi"/>
                <w:i/>
              </w:rPr>
              <w:t>Байгабыл</w:t>
            </w:r>
            <w:proofErr w:type="spellEnd"/>
            <w:r w:rsidR="00F62DA3" w:rsidRPr="00E35D4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62DA3">
              <w:rPr>
                <w:rFonts w:asciiTheme="minorHAnsi" w:hAnsiTheme="minorHAnsi" w:cstheme="minorHAnsi"/>
                <w:i/>
              </w:rPr>
              <w:t>Толонгутов</w:t>
            </w:r>
            <w:proofErr w:type="spellEnd"/>
            <w:r w:rsidR="00F62DA3">
              <w:rPr>
                <w:rFonts w:asciiTheme="minorHAnsi" w:hAnsiTheme="minorHAnsi" w:cstheme="minorHAnsi"/>
                <w:i/>
              </w:rPr>
              <w:t>, Д</w:t>
            </w:r>
            <w:r w:rsidRPr="00E35D4D">
              <w:rPr>
                <w:rFonts w:asciiTheme="minorHAnsi" w:hAnsiTheme="minorHAnsi" w:cstheme="minorHAnsi"/>
                <w:i/>
              </w:rPr>
              <w:t>иректор Центра государственного регулирования в сфере охраны окружающей среды и экологической безопасности Гос</w:t>
            </w:r>
            <w:r>
              <w:rPr>
                <w:rFonts w:asciiTheme="minorHAnsi" w:hAnsiTheme="minorHAnsi" w:cstheme="minorHAnsi"/>
                <w:i/>
              </w:rPr>
              <w:t xml:space="preserve">ударственного </w:t>
            </w:r>
            <w:r w:rsidRPr="00E35D4D">
              <w:rPr>
                <w:rFonts w:asciiTheme="minorHAnsi" w:hAnsiTheme="minorHAnsi" w:cstheme="minorHAnsi"/>
                <w:i/>
              </w:rPr>
              <w:t>агентства охраны окружающей среды и лесного хозяйства</w:t>
            </w:r>
          </w:p>
          <w:p w:rsidR="006B107E" w:rsidRPr="004777E0" w:rsidRDefault="00BF6167" w:rsidP="00D0237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02372">
              <w:rPr>
                <w:rFonts w:asciiTheme="minorHAnsi" w:hAnsiTheme="minorHAnsi" w:cstheme="minorHAnsi"/>
                <w:b/>
              </w:rPr>
              <w:t>Таджикистан</w:t>
            </w:r>
            <w:r w:rsidR="005D1EB0" w:rsidRPr="004777E0">
              <w:rPr>
                <w:rFonts w:asciiTheme="minorHAnsi" w:hAnsiTheme="minorHAnsi" w:cstheme="minorHAnsi"/>
                <w:i/>
              </w:rPr>
              <w:t>:</w:t>
            </w:r>
            <w:r w:rsidR="006B107E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883122">
              <w:rPr>
                <w:rFonts w:asciiTheme="minorHAnsi" w:hAnsiTheme="minorHAnsi" w:cstheme="minorHAnsi"/>
                <w:i/>
              </w:rPr>
              <w:t>г</w:t>
            </w:r>
            <w:r w:rsidR="00883122" w:rsidRPr="004777E0">
              <w:rPr>
                <w:rFonts w:asciiTheme="minorHAnsi" w:hAnsiTheme="minorHAnsi" w:cstheme="minorHAnsi"/>
                <w:i/>
              </w:rPr>
              <w:t>-</w:t>
            </w:r>
            <w:r w:rsidR="00883122">
              <w:rPr>
                <w:rFonts w:asciiTheme="minorHAnsi" w:hAnsiTheme="minorHAnsi" w:cstheme="minorHAnsi"/>
                <w:i/>
              </w:rPr>
              <w:t>н</w:t>
            </w:r>
            <w:r w:rsidR="00883122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883122">
              <w:rPr>
                <w:rFonts w:asciiTheme="minorHAnsi" w:hAnsiTheme="minorHAnsi" w:cstheme="minorHAnsi"/>
                <w:i/>
              </w:rPr>
              <w:t>Фируз</w:t>
            </w:r>
            <w:r w:rsidR="00883122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883122">
              <w:rPr>
                <w:rFonts w:asciiTheme="minorHAnsi" w:hAnsiTheme="minorHAnsi" w:cstheme="minorHAnsi"/>
                <w:i/>
              </w:rPr>
              <w:t>Саидов</w:t>
            </w:r>
            <w:r w:rsidR="00883122" w:rsidRPr="004777E0">
              <w:rPr>
                <w:rFonts w:asciiTheme="minorHAnsi" w:hAnsiTheme="minorHAnsi" w:cstheme="minorHAnsi"/>
                <w:i/>
              </w:rPr>
              <w:t xml:space="preserve">, </w:t>
            </w:r>
            <w:r w:rsidR="00883122">
              <w:rPr>
                <w:rFonts w:asciiTheme="minorHAnsi" w:hAnsiTheme="minorHAnsi" w:cstheme="minorHAnsi"/>
                <w:i/>
              </w:rPr>
              <w:t>специалист</w:t>
            </w:r>
            <w:r w:rsidR="00883122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883122">
              <w:rPr>
                <w:rFonts w:asciiTheme="minorHAnsi" w:hAnsiTheme="minorHAnsi" w:cstheme="minorHAnsi"/>
                <w:i/>
              </w:rPr>
              <w:t>по</w:t>
            </w:r>
            <w:r w:rsidR="00883122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883122">
              <w:rPr>
                <w:rFonts w:asciiTheme="minorHAnsi" w:hAnsiTheme="minorHAnsi" w:cstheme="minorHAnsi"/>
                <w:i/>
              </w:rPr>
              <w:t>мониторингу</w:t>
            </w:r>
            <w:r w:rsidR="00883122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883122">
              <w:rPr>
                <w:rFonts w:asciiTheme="minorHAnsi" w:hAnsiTheme="minorHAnsi" w:cstheme="minorHAnsi"/>
                <w:i/>
              </w:rPr>
              <w:t>и</w:t>
            </w:r>
            <w:r w:rsidR="00883122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883122">
              <w:rPr>
                <w:rFonts w:asciiTheme="minorHAnsi" w:hAnsiTheme="minorHAnsi" w:cstheme="minorHAnsi"/>
                <w:i/>
              </w:rPr>
              <w:t>оценке</w:t>
            </w:r>
            <w:r w:rsidR="003D329E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4777E0">
              <w:rPr>
                <w:rFonts w:asciiTheme="minorHAnsi" w:hAnsiTheme="minorHAnsi" w:cstheme="minorHAnsi"/>
                <w:i/>
              </w:rPr>
              <w:t>проекта</w:t>
            </w:r>
            <w:r w:rsidR="004777E0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4777E0">
              <w:rPr>
                <w:rFonts w:asciiTheme="minorHAnsi" w:hAnsiTheme="minorHAnsi" w:cstheme="minorHAnsi"/>
                <w:i/>
              </w:rPr>
              <w:t>по</w:t>
            </w:r>
            <w:r w:rsidR="004777E0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4777E0">
              <w:rPr>
                <w:rFonts w:asciiTheme="minorHAnsi" w:hAnsiTheme="minorHAnsi" w:cstheme="minorHAnsi"/>
                <w:i/>
              </w:rPr>
              <w:t>усилению</w:t>
            </w:r>
            <w:r w:rsidR="004777E0" w:rsidRPr="004777E0">
              <w:rPr>
                <w:rFonts w:asciiTheme="minorHAnsi" w:hAnsiTheme="minorHAnsi" w:cstheme="minorHAnsi"/>
                <w:i/>
              </w:rPr>
              <w:t xml:space="preserve"> </w:t>
            </w:r>
            <w:r w:rsidR="004777E0">
              <w:rPr>
                <w:rFonts w:asciiTheme="minorHAnsi" w:hAnsiTheme="minorHAnsi" w:cstheme="minorHAnsi"/>
                <w:i/>
              </w:rPr>
              <w:t>потенциала</w:t>
            </w:r>
            <w:r w:rsidR="00382035">
              <w:rPr>
                <w:rFonts w:asciiTheme="minorHAnsi" w:hAnsiTheme="minorHAnsi" w:cstheme="minorHAnsi"/>
                <w:i/>
              </w:rPr>
              <w:t>,</w:t>
            </w:r>
            <w:r w:rsidR="004777E0">
              <w:rPr>
                <w:rFonts w:asciiTheme="minorHAnsi" w:hAnsiTheme="minorHAnsi" w:cstheme="minorHAnsi"/>
                <w:i/>
              </w:rPr>
              <w:t xml:space="preserve"> Комитет охраны окружающей среды при Правительстве Республики Таджикистан </w:t>
            </w:r>
            <w:r w:rsidR="00883122" w:rsidRPr="004777E0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5D1EB0" w:rsidRPr="00D02372" w:rsidRDefault="00BF6167" w:rsidP="00D0237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02372">
              <w:rPr>
                <w:rFonts w:asciiTheme="minorHAnsi" w:hAnsiTheme="minorHAnsi" w:cstheme="minorHAnsi"/>
                <w:b/>
              </w:rPr>
              <w:t>Туркменистан</w:t>
            </w:r>
            <w:r w:rsidR="005D1EB0" w:rsidRPr="00D02372">
              <w:rPr>
                <w:rFonts w:asciiTheme="minorHAnsi" w:hAnsiTheme="minorHAnsi" w:cstheme="minorHAnsi"/>
                <w:b/>
              </w:rPr>
              <w:t>:</w:t>
            </w:r>
            <w:r w:rsidR="00FD264A" w:rsidRPr="00D02372">
              <w:rPr>
                <w:rFonts w:asciiTheme="minorHAnsi" w:hAnsiTheme="minorHAnsi" w:cstheme="minorHAnsi"/>
                <w:i/>
              </w:rPr>
              <w:t xml:space="preserve"> г-жа Виктория Акопова, </w:t>
            </w:r>
            <w:r w:rsidR="005A4B58" w:rsidRPr="00D02372">
              <w:rPr>
                <w:rFonts w:asciiTheme="minorHAnsi" w:hAnsiTheme="minorHAnsi" w:cstheme="minorHAnsi"/>
                <w:i/>
              </w:rPr>
              <w:t>Э</w:t>
            </w:r>
            <w:r w:rsidR="00FD264A" w:rsidRPr="00D02372">
              <w:rPr>
                <w:rFonts w:asciiTheme="minorHAnsi" w:hAnsiTheme="minorHAnsi" w:cstheme="minorHAnsi"/>
                <w:i/>
              </w:rPr>
              <w:t xml:space="preserve">ксперт по изменению климата, </w:t>
            </w:r>
            <w:proofErr w:type="spellStart"/>
            <w:r w:rsidR="003B4506">
              <w:rPr>
                <w:rFonts w:asciiTheme="minorHAnsi" w:hAnsiTheme="minorHAnsi" w:cstheme="minorHAnsi"/>
                <w:i/>
              </w:rPr>
              <w:t>Орхусский</w:t>
            </w:r>
            <w:proofErr w:type="spellEnd"/>
            <w:r w:rsidR="003B4506">
              <w:rPr>
                <w:rFonts w:asciiTheme="minorHAnsi" w:hAnsiTheme="minorHAnsi" w:cstheme="minorHAnsi"/>
                <w:i/>
              </w:rPr>
              <w:t xml:space="preserve"> центр</w:t>
            </w:r>
          </w:p>
          <w:p w:rsidR="00BF6167" w:rsidRDefault="00BF6167" w:rsidP="00D0237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02372">
              <w:rPr>
                <w:rFonts w:asciiTheme="minorHAnsi" w:hAnsiTheme="minorHAnsi" w:cstheme="minorHAnsi"/>
                <w:b/>
              </w:rPr>
              <w:t>Узбекистан</w:t>
            </w:r>
            <w:r w:rsidR="005D1EB0" w:rsidRPr="00D02372">
              <w:rPr>
                <w:rFonts w:asciiTheme="minorHAnsi" w:hAnsiTheme="minorHAnsi" w:cstheme="minorHAnsi"/>
                <w:b/>
              </w:rPr>
              <w:t>:</w:t>
            </w:r>
            <w:r w:rsidR="00091B05" w:rsidRPr="00D02372">
              <w:rPr>
                <w:rFonts w:asciiTheme="minorHAnsi" w:hAnsiTheme="minorHAnsi" w:cstheme="minorHAnsi"/>
                <w:b/>
              </w:rPr>
              <w:t xml:space="preserve"> </w:t>
            </w:r>
            <w:r w:rsidR="00FD264A" w:rsidRPr="00D02372">
              <w:rPr>
                <w:rFonts w:asciiTheme="minorHAnsi" w:hAnsiTheme="minorHAnsi" w:cstheme="minorHAnsi"/>
                <w:i/>
              </w:rPr>
              <w:t xml:space="preserve">г-жа Наталья </w:t>
            </w:r>
            <w:proofErr w:type="spellStart"/>
            <w:r w:rsidR="00FD264A" w:rsidRPr="00D02372">
              <w:rPr>
                <w:rFonts w:asciiTheme="minorHAnsi" w:hAnsiTheme="minorHAnsi" w:cstheme="minorHAnsi"/>
                <w:i/>
              </w:rPr>
              <w:t>Агальцева</w:t>
            </w:r>
            <w:proofErr w:type="spellEnd"/>
            <w:r w:rsidR="00FD264A" w:rsidRPr="00D02372">
              <w:rPr>
                <w:rFonts w:asciiTheme="minorHAnsi" w:hAnsiTheme="minorHAnsi" w:cstheme="minorHAnsi"/>
                <w:i/>
              </w:rPr>
              <w:t>, Начальник департамента подготовки проектов и мониторинга</w:t>
            </w:r>
            <w:r w:rsidR="005A4B58" w:rsidRPr="00D0237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5A4B58" w:rsidRPr="00D02372">
              <w:rPr>
                <w:rFonts w:asciiTheme="minorHAnsi" w:hAnsiTheme="minorHAnsi" w:cstheme="minorHAnsi"/>
                <w:i/>
              </w:rPr>
              <w:t>Узгидромет</w:t>
            </w:r>
            <w:proofErr w:type="spellEnd"/>
          </w:p>
          <w:p w:rsidR="00D02372" w:rsidRPr="00D02372" w:rsidRDefault="00D02372" w:rsidP="00D0237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02372">
              <w:rPr>
                <w:rFonts w:asciiTheme="minorHAnsi" w:hAnsiTheme="minorHAnsi" w:cstheme="minorHAnsi"/>
              </w:rPr>
              <w:t>Дискуссия</w:t>
            </w:r>
          </w:p>
          <w:p w:rsidR="00D02372" w:rsidRPr="005909B6" w:rsidRDefault="00D02372" w:rsidP="00FD264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</w:p>
        </w:tc>
      </w:tr>
      <w:tr w:rsidR="00BF6167" w:rsidRPr="0049124F" w:rsidTr="007A4A39">
        <w:tc>
          <w:tcPr>
            <w:tcW w:w="1560" w:type="dxa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BF6167" w:rsidRPr="00D02372" w:rsidRDefault="00D02372" w:rsidP="00D02372">
            <w:pPr>
              <w:tabs>
                <w:tab w:val="left" w:pos="1615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12</w:t>
            </w:r>
            <w:r w:rsidR="00BF616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30</w:t>
            </w:r>
            <w:r w:rsidR="00BF6167" w:rsidRPr="00BF6167">
              <w:rPr>
                <w:rFonts w:asciiTheme="minorHAnsi" w:hAnsiTheme="minorHAnsi" w:cstheme="minorHAnsi"/>
                <w:color w:val="00000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13</w:t>
            </w:r>
            <w:r w:rsidR="00BF6167" w:rsidRPr="00BF6167">
              <w:rPr>
                <w:rFonts w:asciiTheme="minorHAnsi" w:hAnsiTheme="minorHAnsi" w:cstheme="minorHAnsi"/>
                <w:color w:val="000000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30</w:t>
            </w:r>
          </w:p>
        </w:tc>
        <w:tc>
          <w:tcPr>
            <w:tcW w:w="8792" w:type="dxa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BF6167" w:rsidRPr="005909B6" w:rsidRDefault="00BF6167" w:rsidP="00733937">
            <w:pPr>
              <w:tabs>
                <w:tab w:val="left" w:pos="1615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Обед</w:t>
            </w:r>
          </w:p>
        </w:tc>
      </w:tr>
      <w:tr w:rsidR="00C1256F" w:rsidRPr="005909B6" w:rsidTr="007A4A39">
        <w:trPr>
          <w:trHeight w:val="2208"/>
        </w:trPr>
        <w:tc>
          <w:tcPr>
            <w:tcW w:w="1560" w:type="dxa"/>
            <w:tcBorders>
              <w:top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C1256F" w:rsidRPr="00BF6167" w:rsidRDefault="00D02372" w:rsidP="00D0237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13</w:t>
            </w:r>
            <w:r w:rsidR="00C1256F" w:rsidRPr="00BF6167">
              <w:rPr>
                <w:rFonts w:asciiTheme="minorHAnsi" w:hAnsiTheme="minorHAnsi" w:cstheme="minorHAnsi"/>
                <w:color w:val="000000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30</w:t>
            </w:r>
            <w:r w:rsidR="00C1256F" w:rsidRPr="00BF6167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7339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1256F">
              <w:rPr>
                <w:rFonts w:asciiTheme="minorHAnsi" w:hAnsiTheme="minorHAnsi" w:cstheme="minorHAnsi"/>
                <w:color w:val="000000"/>
              </w:rPr>
              <w:t>1</w:t>
            </w:r>
            <w:r w:rsidR="00E6432D">
              <w:rPr>
                <w:rFonts w:asciiTheme="minorHAnsi" w:hAnsiTheme="minorHAnsi" w:cstheme="minorHAnsi"/>
                <w:color w:val="000000"/>
                <w:lang w:val="en-US"/>
              </w:rPr>
              <w:t>5</w:t>
            </w:r>
            <w:r w:rsidR="00C1256F">
              <w:rPr>
                <w:rFonts w:asciiTheme="minorHAnsi" w:hAnsiTheme="minorHAnsi" w:cstheme="minorHAnsi"/>
                <w:color w:val="000000"/>
              </w:rPr>
              <w:t>:</w:t>
            </w:r>
            <w:r w:rsidR="00E6432D">
              <w:rPr>
                <w:rFonts w:asciiTheme="minorHAnsi" w:hAnsiTheme="minorHAnsi" w:cstheme="minorHAnsi"/>
                <w:color w:val="000000"/>
                <w:lang w:val="en-US"/>
              </w:rPr>
              <w:t>3</w:t>
            </w:r>
            <w:r w:rsidR="00C1256F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792" w:type="dxa"/>
            <w:tcBorders>
              <w:top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C1256F" w:rsidRDefault="00C1256F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Pr="005909B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C1256F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5909B6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065995">
              <w:rPr>
                <w:rFonts w:asciiTheme="minorHAnsi" w:hAnsiTheme="minorHAnsi" w:cstheme="minorHAnsi"/>
                <w:b/>
                <w:color w:val="000000"/>
              </w:rPr>
              <w:t xml:space="preserve">Международная практика и опыт в разработке планов действий по адаптации и </w:t>
            </w:r>
            <w:proofErr w:type="spellStart"/>
            <w:r w:rsidR="00065995">
              <w:rPr>
                <w:rFonts w:asciiTheme="minorHAnsi" w:hAnsiTheme="minorHAnsi" w:cstheme="minorHAnsi"/>
                <w:b/>
                <w:color w:val="000000"/>
              </w:rPr>
              <w:t>низкоуглеродному</w:t>
            </w:r>
            <w:proofErr w:type="spellEnd"/>
            <w:r w:rsidR="00065995">
              <w:rPr>
                <w:rFonts w:asciiTheme="minorHAnsi" w:hAnsiTheme="minorHAnsi" w:cstheme="minorHAnsi"/>
                <w:b/>
                <w:color w:val="000000"/>
              </w:rPr>
              <w:t xml:space="preserve"> развитию в регионе Центральной Азии</w:t>
            </w:r>
          </w:p>
          <w:p w:rsidR="000C3953" w:rsidRDefault="000C3953" w:rsidP="000C3953">
            <w:pPr>
              <w:spacing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</w:rPr>
              <w:t>В ходе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настоящей 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 xml:space="preserve">сессии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докладчики из международных организаций, осуществляющие свою деятельность в Центральной Азии в области изменения климата и устойчивого развития</w:t>
            </w:r>
            <w:r w:rsidR="004158B4">
              <w:rPr>
                <w:rFonts w:asciiTheme="minorHAnsi" w:hAnsiTheme="minorHAnsi" w:cstheme="minorHAnsi"/>
                <w:color w:val="1F4E79" w:themeColor="accent5" w:themeShade="80"/>
              </w:rPr>
              <w:t>,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 ознакомят участников с проектами и инициативами, направленными на разработку 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 xml:space="preserve">национальных планов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действий 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>по адаптации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 к изменению климата и 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>низко-углеродно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му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 xml:space="preserve"> развити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ю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 xml:space="preserve"> в странах Центральной Азии. </w:t>
            </w:r>
          </w:p>
          <w:p w:rsidR="006F7FA5" w:rsidRPr="00D03376" w:rsidRDefault="00ED705B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03376">
              <w:rPr>
                <w:rFonts w:asciiTheme="minorHAnsi" w:hAnsiTheme="minorHAnsi" w:cstheme="minorHAnsi"/>
                <w:b/>
                <w:i/>
                <w:color w:val="000000"/>
              </w:rPr>
              <w:t>Модератор</w:t>
            </w:r>
            <w:r w:rsidRPr="00D03376">
              <w:rPr>
                <w:rFonts w:asciiTheme="minorHAnsi" w:hAnsiTheme="minorHAnsi" w:cstheme="minorHAnsi"/>
                <w:i/>
                <w:color w:val="000000"/>
              </w:rPr>
              <w:t xml:space="preserve">: </w:t>
            </w:r>
            <w:r w:rsidRPr="00D03376">
              <w:rPr>
                <w:rFonts w:asciiTheme="minorHAnsi" w:hAnsiTheme="minorHAnsi" w:cstheme="minorHAnsi"/>
                <w:i/>
              </w:rPr>
              <w:t xml:space="preserve">г-н Анвар </w:t>
            </w:r>
            <w:proofErr w:type="spellStart"/>
            <w:r w:rsidRPr="00D03376">
              <w:rPr>
                <w:rFonts w:asciiTheme="minorHAnsi" w:hAnsiTheme="minorHAnsi" w:cstheme="minorHAnsi"/>
                <w:i/>
              </w:rPr>
              <w:t>Хомидов</w:t>
            </w:r>
            <w:proofErr w:type="spellEnd"/>
            <w:r w:rsidRPr="00D03376">
              <w:rPr>
                <w:rFonts w:asciiTheme="minorHAnsi" w:hAnsiTheme="minorHAnsi" w:cstheme="minorHAnsi"/>
                <w:i/>
              </w:rPr>
              <w:t xml:space="preserve">, Главный технический советник, Пилотная Программа по </w:t>
            </w:r>
            <w:r w:rsidR="004866A4" w:rsidRPr="00D03376">
              <w:rPr>
                <w:rFonts w:asciiTheme="minorHAnsi" w:hAnsiTheme="minorHAnsi" w:cstheme="minorHAnsi"/>
                <w:i/>
              </w:rPr>
              <w:t>а</w:t>
            </w:r>
            <w:r w:rsidRPr="00D03376">
              <w:rPr>
                <w:rFonts w:asciiTheme="minorHAnsi" w:hAnsiTheme="minorHAnsi" w:cstheme="minorHAnsi"/>
                <w:i/>
              </w:rPr>
              <w:t xml:space="preserve">даптации к </w:t>
            </w:r>
            <w:r w:rsidR="004866A4" w:rsidRPr="00D03376">
              <w:rPr>
                <w:rFonts w:asciiTheme="minorHAnsi" w:hAnsiTheme="minorHAnsi" w:cstheme="minorHAnsi"/>
                <w:i/>
              </w:rPr>
              <w:t>и</w:t>
            </w:r>
            <w:r w:rsidRPr="00D03376">
              <w:rPr>
                <w:rFonts w:asciiTheme="minorHAnsi" w:hAnsiTheme="minorHAnsi" w:cstheme="minorHAnsi"/>
                <w:i/>
              </w:rPr>
              <w:t>зменени</w:t>
            </w:r>
            <w:r w:rsidR="004866A4" w:rsidRPr="00D03376">
              <w:rPr>
                <w:rFonts w:asciiTheme="minorHAnsi" w:hAnsiTheme="minorHAnsi" w:cstheme="minorHAnsi"/>
                <w:i/>
              </w:rPr>
              <w:t>ю</w:t>
            </w:r>
            <w:r w:rsidRPr="00D03376">
              <w:rPr>
                <w:rFonts w:asciiTheme="minorHAnsi" w:hAnsiTheme="minorHAnsi" w:cstheme="minorHAnsi"/>
                <w:i/>
              </w:rPr>
              <w:t xml:space="preserve"> </w:t>
            </w:r>
            <w:r w:rsidR="004866A4" w:rsidRPr="00D03376">
              <w:rPr>
                <w:rFonts w:asciiTheme="minorHAnsi" w:hAnsiTheme="minorHAnsi" w:cstheme="minorHAnsi"/>
                <w:i/>
              </w:rPr>
              <w:t>к</w:t>
            </w:r>
            <w:r w:rsidRPr="00D03376">
              <w:rPr>
                <w:rFonts w:asciiTheme="minorHAnsi" w:hAnsiTheme="minorHAnsi" w:cstheme="minorHAnsi"/>
                <w:i/>
              </w:rPr>
              <w:t>лимата в Таджикистане (ППАИК)</w:t>
            </w:r>
          </w:p>
          <w:p w:rsidR="00FD264A" w:rsidRPr="00D03376" w:rsidRDefault="00047CE8" w:rsidP="00FD264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03376">
              <w:rPr>
                <w:rFonts w:asciiTheme="minorHAnsi" w:hAnsiTheme="minorHAnsi" w:cstheme="minorHAnsi"/>
                <w:b/>
                <w:i/>
                <w:color w:val="000000"/>
              </w:rPr>
              <w:t>Докладчики</w:t>
            </w:r>
            <w:r w:rsidR="006F7FA5" w:rsidRPr="00D03376">
              <w:rPr>
                <w:rFonts w:asciiTheme="minorHAnsi" w:hAnsiTheme="minorHAnsi" w:cstheme="minorHAnsi"/>
                <w:i/>
                <w:color w:val="000000"/>
              </w:rPr>
              <w:t>:</w:t>
            </w:r>
            <w:r w:rsidRPr="00D0337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ED705B" w:rsidRPr="00ED705B" w:rsidRDefault="00ED705B" w:rsidP="00ED705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03376">
              <w:rPr>
                <w:rFonts w:asciiTheme="minorHAnsi" w:hAnsiTheme="minorHAnsi" w:cstheme="minorHAnsi"/>
                <w:i/>
                <w:color w:val="000000"/>
              </w:rPr>
              <w:t>г-жа Кристин</w:t>
            </w:r>
            <w:r w:rsidR="00270D5B" w:rsidRPr="00D03376">
              <w:rPr>
                <w:rFonts w:asciiTheme="minorHAnsi" w:hAnsiTheme="minorHAnsi" w:cstheme="minorHAnsi"/>
                <w:i/>
                <w:color w:val="000000"/>
              </w:rPr>
              <w:t>а</w:t>
            </w:r>
            <w:r w:rsidRPr="00D03376">
              <w:rPr>
                <w:rFonts w:asciiTheme="minorHAnsi" w:hAnsiTheme="minorHAnsi" w:cstheme="minorHAnsi"/>
                <w:i/>
                <w:color w:val="000000"/>
              </w:rPr>
              <w:t xml:space="preserve"> То</w:t>
            </w:r>
            <w:r>
              <w:rPr>
                <w:rFonts w:asciiTheme="minorHAnsi" w:hAnsiTheme="minorHAnsi" w:cstheme="minorHAnsi"/>
                <w:i/>
                <w:color w:val="000000"/>
              </w:rPr>
              <w:t>вмасян, Специалист по естественным наукам, ЮНЕСКО</w:t>
            </w:r>
          </w:p>
          <w:p w:rsidR="00FD264A" w:rsidRDefault="00FD264A" w:rsidP="00FD264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FD264A">
              <w:rPr>
                <w:rFonts w:asciiTheme="minorHAnsi" w:hAnsiTheme="minorHAnsi" w:cstheme="minorHAnsi"/>
                <w:i/>
                <w:color w:val="000000"/>
              </w:rPr>
              <w:t>г-н</w:t>
            </w:r>
            <w:r w:rsidRPr="00FD264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FD264A">
              <w:rPr>
                <w:rFonts w:asciiTheme="minorHAnsi" w:hAnsiTheme="minorHAnsi" w:cstheme="minorHAnsi"/>
                <w:i/>
                <w:color w:val="000000"/>
              </w:rPr>
              <w:t>Глен</w:t>
            </w:r>
            <w:proofErr w:type="spellEnd"/>
            <w:r w:rsidRPr="00FD264A">
              <w:rPr>
                <w:rFonts w:asciiTheme="minorHAnsi" w:hAnsiTheme="minorHAnsi" w:cstheme="minorHAnsi"/>
                <w:i/>
                <w:color w:val="000000"/>
              </w:rPr>
              <w:t xml:space="preserve"> Андерсон, Ведущий сотрудник / старший экономист по вопросам изменения климата и развития</w:t>
            </w:r>
            <w:r w:rsidRPr="00FD264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="00047CE8" w:rsidRPr="00FD264A">
              <w:rPr>
                <w:rFonts w:asciiTheme="minorHAnsi" w:hAnsiTheme="minorHAnsi" w:cstheme="minorHAnsi"/>
                <w:i/>
                <w:color w:val="000000"/>
              </w:rPr>
              <w:t>Abt</w:t>
            </w:r>
            <w:proofErr w:type="spellEnd"/>
            <w:r w:rsidR="00047CE8" w:rsidRPr="00FD264A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="00047CE8" w:rsidRPr="00FD264A">
              <w:rPr>
                <w:rFonts w:asciiTheme="minorHAnsi" w:hAnsiTheme="minorHAnsi" w:cstheme="minorHAnsi"/>
                <w:i/>
                <w:color w:val="000000"/>
              </w:rPr>
              <w:t>Associates</w:t>
            </w:r>
            <w:proofErr w:type="spellEnd"/>
          </w:p>
          <w:p w:rsidR="00D02372" w:rsidRDefault="00D02372" w:rsidP="00FD264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5A4B58">
              <w:rPr>
                <w:rFonts w:asciiTheme="minorHAnsi" w:hAnsiTheme="minorHAnsi" w:cstheme="minorHAnsi"/>
                <w:i/>
              </w:rPr>
              <w:t>г-жа Наталья Алексеева, Руководитель офиса ЮНЕП в Центральной Азии</w:t>
            </w:r>
          </w:p>
          <w:p w:rsidR="00ED705B" w:rsidRPr="00FD264A" w:rsidRDefault="00ED705B" w:rsidP="00FD264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5A4B58">
              <w:rPr>
                <w:rFonts w:asciiTheme="minorHAnsi" w:hAnsiTheme="minorHAnsi" w:cstheme="minorHAnsi"/>
                <w:i/>
                <w:color w:val="000000"/>
              </w:rPr>
              <w:t xml:space="preserve">г-жа Ирина </w:t>
            </w:r>
            <w:proofErr w:type="spellStart"/>
            <w:r w:rsidRPr="005A4B58">
              <w:rPr>
                <w:rFonts w:asciiTheme="minorHAnsi" w:hAnsiTheme="minorHAnsi" w:cstheme="minorHAnsi"/>
                <w:i/>
                <w:color w:val="000000"/>
              </w:rPr>
              <w:t>Есеркепова</w:t>
            </w:r>
            <w:proofErr w:type="spellEnd"/>
            <w:r w:rsidRPr="005A4B58">
              <w:rPr>
                <w:rFonts w:asciiTheme="minorHAnsi" w:hAnsiTheme="minorHAnsi" w:cstheme="minorHAnsi"/>
                <w:i/>
                <w:color w:val="000000"/>
              </w:rPr>
              <w:t>, Начальник департамента инвентаризации парниковых газов, АО «</w:t>
            </w:r>
            <w:proofErr w:type="spellStart"/>
            <w:r w:rsidRPr="005A4B58">
              <w:rPr>
                <w:rFonts w:asciiTheme="minorHAnsi" w:hAnsiTheme="minorHAnsi" w:cstheme="minorHAnsi"/>
                <w:i/>
                <w:color w:val="000000"/>
              </w:rPr>
              <w:t>Жасыл</w:t>
            </w:r>
            <w:proofErr w:type="spellEnd"/>
            <w:r w:rsidRPr="005A4B58">
              <w:rPr>
                <w:rFonts w:asciiTheme="minorHAnsi" w:hAnsiTheme="minorHAnsi" w:cstheme="minorHAnsi"/>
                <w:i/>
                <w:color w:val="000000"/>
              </w:rPr>
              <w:t xml:space="preserve"> Даму»</w:t>
            </w:r>
          </w:p>
          <w:p w:rsidR="00C1256F" w:rsidRPr="00091B05" w:rsidRDefault="00ED705B" w:rsidP="00FD264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FD264A">
              <w:rPr>
                <w:rFonts w:asciiTheme="minorHAnsi" w:hAnsiTheme="minorHAnsi" w:cstheme="minorHAnsi"/>
                <w:i/>
                <w:color w:val="000000"/>
              </w:rPr>
              <w:t>г-н</w:t>
            </w:r>
            <w:r w:rsidRPr="00FD264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</w:rPr>
              <w:t xml:space="preserve">Юрий </w:t>
            </w:r>
            <w:proofErr w:type="spellStart"/>
            <w:r>
              <w:rPr>
                <w:rFonts w:asciiTheme="minorHAnsi" w:hAnsiTheme="minorHAnsi" w:cstheme="minorHAnsi"/>
                <w:i/>
                <w:color w:val="000000"/>
              </w:rPr>
              <w:t>Скочилов</w:t>
            </w:r>
            <w:proofErr w:type="spellEnd"/>
            <w:r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="00091B05" w:rsidRPr="00E730F9">
              <w:rPr>
                <w:bCs/>
                <w:i/>
              </w:rPr>
              <w:t xml:space="preserve">Климатическая </w:t>
            </w:r>
            <w:r w:rsidR="00091B05">
              <w:rPr>
                <w:bCs/>
                <w:i/>
              </w:rPr>
              <w:t>сеть Таджикистана, Молодежный экологический центр</w:t>
            </w:r>
          </w:p>
          <w:p w:rsidR="00971C66" w:rsidRPr="004469E9" w:rsidRDefault="00091B05" w:rsidP="00D023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г-н Андре </w:t>
            </w:r>
            <w:proofErr w:type="spellStart"/>
            <w:r>
              <w:rPr>
                <w:rFonts w:asciiTheme="minorHAnsi" w:hAnsiTheme="minorHAnsi" w:cstheme="minorHAnsi"/>
                <w:i/>
                <w:color w:val="000000"/>
              </w:rPr>
              <w:t>Фабиан</w:t>
            </w:r>
            <w:proofErr w:type="spellEnd"/>
            <w:r w:rsidR="0027235F">
              <w:rPr>
                <w:rFonts w:asciiTheme="minorHAnsi" w:hAnsiTheme="minorHAnsi" w:cstheme="minorHAnsi"/>
                <w:i/>
                <w:color w:val="000000"/>
              </w:rPr>
              <w:t>,</w:t>
            </w:r>
            <w:r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091B05">
              <w:rPr>
                <w:rFonts w:asciiTheme="minorHAnsi" w:hAnsiTheme="minorHAnsi" w:cstheme="minorHAnsi"/>
                <w:i/>
                <w:color w:val="000000"/>
              </w:rPr>
              <w:t xml:space="preserve">Старший советник Региональной программы устойчивого и чувствительного к климату землепользования для экономического развития в Центральной Азии, </w:t>
            </w:r>
            <w:r>
              <w:rPr>
                <w:rFonts w:asciiTheme="minorHAnsi" w:hAnsiTheme="minorHAnsi" w:cstheme="minorHAnsi"/>
                <w:i/>
                <w:lang w:val="en-US"/>
              </w:rPr>
              <w:t>GIZ</w:t>
            </w:r>
          </w:p>
          <w:p w:rsidR="004469E9" w:rsidRPr="004469E9" w:rsidRDefault="004469E9" w:rsidP="004469E9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469E9">
              <w:rPr>
                <w:rFonts w:asciiTheme="minorHAnsi" w:hAnsiTheme="minorHAnsi" w:cstheme="minorHAnsi"/>
                <w:color w:val="000000"/>
              </w:rPr>
              <w:t xml:space="preserve">Дискуссия </w:t>
            </w:r>
          </w:p>
        </w:tc>
      </w:tr>
      <w:tr w:rsidR="00C1256F" w:rsidRPr="00520407" w:rsidTr="007A4A39"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1256F" w:rsidRPr="00BF6167" w:rsidRDefault="00C1256F" w:rsidP="00E643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  <w:r w:rsidR="00E6432D"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:</w:t>
            </w:r>
            <w:r w:rsidR="00E6432D"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 xml:space="preserve">0 </w:t>
            </w:r>
            <w:r w:rsidR="006F7FA5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16</w:t>
            </w:r>
            <w:r w:rsidRPr="00BF6167">
              <w:rPr>
                <w:rFonts w:asciiTheme="minorHAnsi" w:hAnsiTheme="minorHAnsi" w:cstheme="minorHAnsi"/>
              </w:rPr>
              <w:t>:</w:t>
            </w:r>
            <w:r w:rsidR="00E6432D">
              <w:rPr>
                <w:rFonts w:asciiTheme="minorHAnsi" w:hAnsiTheme="minorHAnsi" w:cstheme="minorHAnsi"/>
                <w:lang w:val="en-US"/>
              </w:rPr>
              <w:t>0</w:t>
            </w:r>
            <w:r w:rsidRPr="00BF616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92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1256F" w:rsidRPr="00520407" w:rsidRDefault="00C1256F" w:rsidP="006F7F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Перерыв на кофе </w:t>
            </w:r>
          </w:p>
        </w:tc>
      </w:tr>
      <w:tr w:rsidR="00C1256F" w:rsidRPr="005909B6" w:rsidTr="007A4A39">
        <w:trPr>
          <w:trHeight w:val="1871"/>
        </w:trPr>
        <w:tc>
          <w:tcPr>
            <w:tcW w:w="1560" w:type="dxa"/>
            <w:tcBorders>
              <w:top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C1256F" w:rsidRDefault="00E6432D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 – 1</w:t>
            </w:r>
            <w:r>
              <w:rPr>
                <w:rFonts w:asciiTheme="minorHAnsi" w:hAnsiTheme="minorHAnsi" w:cstheme="minorHAnsi"/>
                <w:lang w:val="en-US"/>
              </w:rPr>
              <w:t>7</w:t>
            </w:r>
            <w:r w:rsidRPr="00BF616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F616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92" w:type="dxa"/>
            <w:tcBorders>
              <w:top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065995" w:rsidRDefault="00C1256F" w:rsidP="0006599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Pr="005909B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C1256F">
              <w:rPr>
                <w:rFonts w:asciiTheme="minorHAnsi" w:hAnsiTheme="minorHAnsi" w:cstheme="minorHAnsi"/>
                <w:b/>
                <w:color w:val="00000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(</w:t>
            </w:r>
            <w:r w:rsidRPr="00C1256F">
              <w:rPr>
                <w:rFonts w:asciiTheme="minorHAnsi" w:hAnsiTheme="minorHAnsi" w:cstheme="minorHAnsi"/>
                <w:b/>
                <w:i/>
                <w:color w:val="000000"/>
              </w:rPr>
              <w:t>продолжение</w:t>
            </w:r>
            <w:r>
              <w:rPr>
                <w:rFonts w:asciiTheme="minorHAnsi" w:hAnsiTheme="minorHAnsi" w:cstheme="minorHAnsi"/>
                <w:b/>
                <w:color w:val="000000"/>
              </w:rPr>
              <w:t>):</w:t>
            </w:r>
            <w:r w:rsidR="00CB021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65995">
              <w:rPr>
                <w:rFonts w:asciiTheme="minorHAnsi" w:hAnsiTheme="minorHAnsi" w:cstheme="minorHAnsi"/>
                <w:b/>
                <w:color w:val="000000"/>
              </w:rPr>
              <w:t xml:space="preserve">Международная практика и опыт в разработке планов действий по адаптации и </w:t>
            </w:r>
            <w:proofErr w:type="spellStart"/>
            <w:r w:rsidR="00065995">
              <w:rPr>
                <w:rFonts w:asciiTheme="minorHAnsi" w:hAnsiTheme="minorHAnsi" w:cstheme="minorHAnsi"/>
                <w:b/>
                <w:color w:val="000000"/>
              </w:rPr>
              <w:t>низкоуглеродному</w:t>
            </w:r>
            <w:proofErr w:type="spellEnd"/>
            <w:r w:rsidR="00065995">
              <w:rPr>
                <w:rFonts w:asciiTheme="minorHAnsi" w:hAnsiTheme="minorHAnsi" w:cstheme="minorHAnsi"/>
                <w:b/>
                <w:color w:val="000000"/>
              </w:rPr>
              <w:t xml:space="preserve"> развитию в регионе Центральной Азии</w:t>
            </w:r>
          </w:p>
          <w:p w:rsidR="000C3953" w:rsidRPr="00233498" w:rsidRDefault="000C3953" w:rsidP="000C395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 xml:space="preserve">В продолжении сессии, международные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и региональные 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 xml:space="preserve">организации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представят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 xml:space="preserve"> исследовательские проекты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 регионального характера, которые вносят вклад в процесс планирования климатической политики и отраслевого развития и способствуют принятию решений на национальном уровне</w:t>
            </w:r>
            <w:r w:rsidRPr="00233498">
              <w:rPr>
                <w:rFonts w:asciiTheme="minorHAnsi" w:hAnsiTheme="minorHAnsi" w:cstheme="minorHAnsi"/>
                <w:color w:val="1F4E79" w:themeColor="accent5" w:themeShade="80"/>
              </w:rPr>
              <w:t xml:space="preserve">. </w:t>
            </w:r>
          </w:p>
          <w:p w:rsidR="00091B05" w:rsidRPr="00233498" w:rsidRDefault="00091B05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</w:p>
          <w:p w:rsidR="00CB021F" w:rsidRDefault="00091B05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D705B">
              <w:rPr>
                <w:rFonts w:asciiTheme="minorHAnsi" w:hAnsiTheme="minorHAnsi" w:cstheme="minorHAnsi"/>
                <w:b/>
                <w:i/>
                <w:color w:val="000000"/>
              </w:rPr>
              <w:t>Модератор</w:t>
            </w:r>
            <w:r>
              <w:rPr>
                <w:rFonts w:asciiTheme="minorHAnsi" w:hAnsiTheme="minorHAnsi" w:cstheme="minorHAnsi"/>
                <w:i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D1EB0">
              <w:rPr>
                <w:rFonts w:asciiTheme="minorHAnsi" w:hAnsiTheme="minorHAnsi" w:cstheme="minorHAnsi"/>
                <w:i/>
              </w:rPr>
              <w:t>г-жа</w:t>
            </w:r>
            <w:r>
              <w:rPr>
                <w:rFonts w:asciiTheme="minorHAnsi" w:hAnsiTheme="minorHAnsi" w:cstheme="minorHAnsi"/>
                <w:i/>
              </w:rPr>
              <w:t xml:space="preserve"> Наталья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Агальцева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, </w:t>
            </w:r>
            <w:r w:rsidR="00A06B18" w:rsidRPr="00D02372">
              <w:rPr>
                <w:rFonts w:asciiTheme="minorHAnsi" w:hAnsiTheme="minorHAnsi" w:cstheme="minorHAnsi"/>
                <w:i/>
              </w:rPr>
              <w:t xml:space="preserve">Начальник департамента подготовки проектов и мониторинга, </w:t>
            </w:r>
            <w:proofErr w:type="spellStart"/>
            <w:r w:rsidR="00A06B18" w:rsidRPr="00D02372">
              <w:rPr>
                <w:rFonts w:asciiTheme="minorHAnsi" w:hAnsiTheme="minorHAnsi" w:cstheme="minorHAnsi"/>
                <w:i/>
              </w:rPr>
              <w:t>Узгидромет</w:t>
            </w:r>
            <w:proofErr w:type="spellEnd"/>
          </w:p>
          <w:p w:rsidR="008236F3" w:rsidRDefault="006E71E7" w:rsidP="00C5436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091B05">
              <w:rPr>
                <w:rFonts w:asciiTheme="minorHAnsi" w:hAnsiTheme="minorHAnsi" w:cstheme="minorHAnsi"/>
                <w:b/>
                <w:i/>
                <w:color w:val="000000"/>
              </w:rPr>
              <w:t>Докладчики</w:t>
            </w:r>
            <w:r>
              <w:rPr>
                <w:rFonts w:asciiTheme="minorHAnsi" w:hAnsiTheme="minorHAnsi" w:cstheme="minorHAnsi"/>
                <w:i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1247E5" w:rsidRPr="00A51275" w:rsidRDefault="001247E5" w:rsidP="001247E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B107E">
              <w:rPr>
                <w:rFonts w:asciiTheme="minorHAnsi" w:hAnsiTheme="minorHAnsi" w:cstheme="minorHAnsi"/>
                <w:i/>
              </w:rPr>
              <w:t xml:space="preserve">г-н Анвар </w:t>
            </w:r>
            <w:proofErr w:type="spellStart"/>
            <w:r w:rsidRPr="006B107E">
              <w:rPr>
                <w:rFonts w:asciiTheme="minorHAnsi" w:hAnsiTheme="minorHAnsi" w:cstheme="minorHAnsi"/>
                <w:i/>
              </w:rPr>
              <w:t>Хомидов</w:t>
            </w:r>
            <w:proofErr w:type="spellEnd"/>
            <w:r w:rsidRPr="006B107E">
              <w:rPr>
                <w:rFonts w:asciiTheme="minorHAnsi" w:hAnsiTheme="minorHAnsi" w:cstheme="minorHAnsi"/>
                <w:i/>
              </w:rPr>
              <w:t>, Главный технический советник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6B107E">
              <w:rPr>
                <w:rFonts w:asciiTheme="minorHAnsi" w:hAnsiTheme="minorHAnsi" w:cstheme="minorHAnsi"/>
                <w:i/>
              </w:rPr>
              <w:t xml:space="preserve"> Пилотная Программа по Адаптации к Изменениям Климата в Таджикистане</w:t>
            </w:r>
            <w:r>
              <w:rPr>
                <w:rFonts w:asciiTheme="minorHAnsi" w:hAnsiTheme="minorHAnsi" w:cstheme="minorHAnsi"/>
                <w:i/>
              </w:rPr>
              <w:t xml:space="preserve"> (ППАИК)</w:t>
            </w:r>
          </w:p>
          <w:p w:rsidR="00091B05" w:rsidRPr="00091B05" w:rsidRDefault="00091B05" w:rsidP="006E71E7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д-р</w:t>
            </w:r>
            <w:r w:rsidR="0038203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Стефанос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Ксенариос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, Старший научный сотрудник, </w:t>
            </w:r>
            <w:r w:rsidRPr="00091B05">
              <w:rPr>
                <w:rFonts w:asciiTheme="minorHAnsi" w:hAnsiTheme="minorHAnsi" w:cstheme="minorHAnsi"/>
                <w:i/>
              </w:rPr>
              <w:t>Университет Центральной Азии, Кыргызстан</w:t>
            </w:r>
          </w:p>
          <w:p w:rsidR="00A51275" w:rsidRPr="00A51275" w:rsidRDefault="00D03376" w:rsidP="00A5127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д-р Хасан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Бобоев</w:t>
            </w:r>
            <w:proofErr w:type="spellEnd"/>
            <w:r w:rsidR="00A51275" w:rsidRPr="00A51275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Эксперт по изменению климата</w:t>
            </w:r>
            <w:r w:rsidR="00A51275" w:rsidRPr="00A51275">
              <w:rPr>
                <w:rFonts w:asciiTheme="minorHAnsi" w:hAnsiTheme="minorHAnsi" w:cstheme="minorHAnsi"/>
                <w:i/>
              </w:rPr>
              <w:t>, ICBA-CAC</w:t>
            </w:r>
          </w:p>
          <w:p w:rsidR="00A51275" w:rsidRDefault="00A51275" w:rsidP="00A5127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A51275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п</w:t>
            </w:r>
            <w:r w:rsidRPr="00A51275">
              <w:rPr>
                <w:rFonts w:asciiTheme="minorHAnsi" w:hAnsiTheme="minorHAnsi" w:cstheme="minorHAnsi"/>
                <w:i/>
              </w:rPr>
              <w:t xml:space="preserve">роф. </w:t>
            </w:r>
            <w:r>
              <w:rPr>
                <w:rFonts w:asciiTheme="minorHAnsi" w:hAnsiTheme="minorHAnsi" w:cstheme="minorHAnsi"/>
                <w:i/>
              </w:rPr>
              <w:t>Р</w:t>
            </w:r>
            <w:r w:rsidRPr="00A51275">
              <w:rPr>
                <w:rFonts w:asciiTheme="minorHAnsi" w:hAnsiTheme="minorHAnsi" w:cstheme="minorHAnsi"/>
                <w:i/>
              </w:rPr>
              <w:t xml:space="preserve">.C. Шарма, </w:t>
            </w:r>
            <w:r>
              <w:rPr>
                <w:rFonts w:asciiTheme="minorHAnsi" w:hAnsiTheme="minorHAnsi" w:cstheme="minorHAnsi"/>
                <w:i/>
              </w:rPr>
              <w:t>Р</w:t>
            </w:r>
            <w:r w:rsidRPr="00A51275">
              <w:rPr>
                <w:rFonts w:asciiTheme="minorHAnsi" w:hAnsiTheme="minorHAnsi" w:cstheme="minorHAnsi"/>
                <w:i/>
              </w:rPr>
              <w:t xml:space="preserve">уководитель отдела содействия программе </w:t>
            </w:r>
            <w:r w:rsidRPr="00146A11">
              <w:rPr>
                <w:rFonts w:asciiTheme="minorHAnsi" w:hAnsiTheme="minorHAnsi" w:cstheme="minorHAnsi"/>
                <w:i/>
                <w:lang w:val="en-US"/>
              </w:rPr>
              <w:t>CGIAR</w:t>
            </w:r>
            <w:r w:rsidRPr="00A51275">
              <w:rPr>
                <w:rFonts w:asciiTheme="minorHAnsi" w:hAnsiTheme="minorHAnsi" w:cstheme="minorHAnsi"/>
                <w:i/>
              </w:rPr>
              <w:t xml:space="preserve"> для стран Центральной Азии и Кавказа</w:t>
            </w:r>
          </w:p>
          <w:p w:rsidR="00A51275" w:rsidRPr="00A51275" w:rsidRDefault="00A51275" w:rsidP="00A5127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A51275">
              <w:rPr>
                <w:rFonts w:asciiTheme="minorHAnsi" w:hAnsiTheme="minorHAnsi" w:cstheme="minorHAnsi"/>
                <w:i/>
              </w:rPr>
              <w:t xml:space="preserve">г-н Султан Вейсов, </w:t>
            </w:r>
            <w:r>
              <w:rPr>
                <w:rFonts w:asciiTheme="minorHAnsi" w:hAnsiTheme="minorHAnsi" w:cstheme="minorHAnsi"/>
                <w:i/>
              </w:rPr>
              <w:t>Н</w:t>
            </w:r>
            <w:r w:rsidRPr="00A51275">
              <w:rPr>
                <w:rFonts w:asciiTheme="minorHAnsi" w:hAnsiTheme="minorHAnsi" w:cstheme="minorHAnsi"/>
                <w:i/>
              </w:rPr>
              <w:t xml:space="preserve">ациональный </w:t>
            </w:r>
            <w:r w:rsidR="00314971">
              <w:rPr>
                <w:rFonts w:asciiTheme="minorHAnsi" w:hAnsiTheme="minorHAnsi" w:cstheme="minorHAnsi"/>
                <w:i/>
              </w:rPr>
              <w:t>консультант</w:t>
            </w:r>
            <w:r w:rsidRPr="00A51275">
              <w:rPr>
                <w:rFonts w:asciiTheme="minorHAnsi" w:hAnsiTheme="minorHAnsi" w:cstheme="minorHAnsi"/>
                <w:i/>
              </w:rPr>
              <w:t xml:space="preserve">, </w:t>
            </w:r>
            <w:r w:rsidRPr="00146A11">
              <w:rPr>
                <w:rFonts w:asciiTheme="minorHAnsi" w:hAnsiTheme="minorHAnsi" w:cstheme="minorHAnsi"/>
                <w:i/>
                <w:lang w:val="en-US"/>
              </w:rPr>
              <w:t>CACILM</w:t>
            </w:r>
            <w:r w:rsidRPr="00A51275">
              <w:rPr>
                <w:rFonts w:asciiTheme="minorHAnsi" w:hAnsiTheme="minorHAnsi" w:cstheme="minorHAnsi"/>
                <w:i/>
              </w:rPr>
              <w:t xml:space="preserve"> -2</w:t>
            </w:r>
          </w:p>
          <w:p w:rsidR="003B4506" w:rsidRPr="003B4506" w:rsidRDefault="003B4506" w:rsidP="00A5127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г-жа Галина </w:t>
            </w:r>
            <w:proofErr w:type="spellStart"/>
            <w:r>
              <w:rPr>
                <w:rFonts w:asciiTheme="minorHAnsi" w:hAnsiTheme="minorHAnsi" w:cstheme="minorHAnsi"/>
                <w:i/>
                <w:color w:val="000000"/>
              </w:rPr>
              <w:t>Стулина</w:t>
            </w:r>
            <w:proofErr w:type="spellEnd"/>
            <w:r>
              <w:rPr>
                <w:rFonts w:asciiTheme="minorHAnsi" w:hAnsiTheme="minorHAnsi" w:cstheme="minorHAnsi"/>
                <w:i/>
                <w:color w:val="000000"/>
              </w:rPr>
              <w:t>, НИЦ МКВК</w:t>
            </w:r>
          </w:p>
          <w:p w:rsidR="008236F3" w:rsidRPr="008172F3" w:rsidRDefault="00A51275" w:rsidP="00A5127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г</w:t>
            </w:r>
            <w:r w:rsidRPr="00A51275">
              <w:rPr>
                <w:rFonts w:asciiTheme="minorHAnsi" w:hAnsiTheme="minorHAnsi" w:cstheme="minorHAnsi"/>
                <w:i/>
              </w:rPr>
              <w:t xml:space="preserve">-жа Жанна </w:t>
            </w:r>
            <w:proofErr w:type="spellStart"/>
            <w:r w:rsidRPr="00A51275">
              <w:rPr>
                <w:rFonts w:asciiTheme="minorHAnsi" w:hAnsiTheme="minorHAnsi" w:cstheme="minorHAnsi"/>
                <w:i/>
              </w:rPr>
              <w:t>Бабагалиева</w:t>
            </w:r>
            <w:proofErr w:type="spellEnd"/>
            <w:r w:rsidRPr="00A51275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С</w:t>
            </w:r>
            <w:r w:rsidRPr="00A51275">
              <w:rPr>
                <w:rFonts w:asciiTheme="minorHAnsi" w:hAnsiTheme="minorHAnsi" w:cstheme="minorHAnsi"/>
                <w:i/>
              </w:rPr>
              <w:t xml:space="preserve">пециалист </w:t>
            </w:r>
            <w:r>
              <w:rPr>
                <w:rFonts w:asciiTheme="minorHAnsi" w:hAnsiTheme="minorHAnsi" w:cstheme="minorHAnsi"/>
                <w:i/>
              </w:rPr>
              <w:t xml:space="preserve">программы </w:t>
            </w:r>
            <w:r w:rsidRPr="00A51275">
              <w:rPr>
                <w:rFonts w:asciiTheme="minorHAnsi" w:hAnsiTheme="minorHAnsi" w:cstheme="minorHAnsi"/>
                <w:i/>
              </w:rPr>
              <w:t xml:space="preserve">по изменению климата и устойчивой энергетике, </w:t>
            </w:r>
            <w:r>
              <w:rPr>
                <w:rFonts w:asciiTheme="minorHAnsi" w:hAnsiTheme="minorHAnsi" w:cstheme="minorHAnsi"/>
                <w:i/>
              </w:rPr>
              <w:t>РЭЦЦА</w:t>
            </w:r>
          </w:p>
          <w:p w:rsidR="008172F3" w:rsidRPr="00A51275" w:rsidRDefault="008172F3" w:rsidP="00A5127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F54AF">
              <w:rPr>
                <w:rFonts w:asciiTheme="minorHAnsi" w:hAnsiTheme="minorHAnsi" w:cstheme="minorHAnsi"/>
                <w:color w:val="000000"/>
              </w:rPr>
              <w:t>Интерактивная дискуссия</w:t>
            </w:r>
          </w:p>
        </w:tc>
      </w:tr>
      <w:tr w:rsidR="00BF6167" w:rsidRPr="005909B6" w:rsidTr="007A4A39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  <w:shd w:val="clear" w:color="auto" w:fill="9CC2E5" w:themeFill="accent5" w:themeFillTint="99"/>
          </w:tcPr>
          <w:p w:rsidR="00BF6167" w:rsidRPr="00BF6167" w:rsidRDefault="00C1256F" w:rsidP="00CB021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17:30</w:t>
            </w:r>
            <w:r w:rsidR="00BF6167" w:rsidRPr="00BF6167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6F7F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F6167" w:rsidRPr="00BF6167">
              <w:rPr>
                <w:rFonts w:asciiTheme="minorHAnsi" w:hAnsiTheme="minorHAnsi" w:cstheme="minorHAnsi"/>
                <w:color w:val="000000"/>
              </w:rPr>
              <w:t>18:</w:t>
            </w:r>
            <w:r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8792" w:type="dxa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  <w:shd w:val="clear" w:color="auto" w:fill="9CC2E5" w:themeFill="accent5" w:themeFillTint="99"/>
          </w:tcPr>
          <w:p w:rsidR="00BF6167" w:rsidRPr="005909B6" w:rsidRDefault="00BF6167" w:rsidP="006F7F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 xml:space="preserve">Подведение итогов </w:t>
            </w:r>
            <w:r w:rsidR="00C1256F">
              <w:rPr>
                <w:rFonts w:asciiTheme="minorHAnsi" w:hAnsiTheme="minorHAnsi" w:cstheme="minorHAnsi"/>
                <w:b/>
                <w:color w:val="000000"/>
              </w:rPr>
              <w:t xml:space="preserve">первого </w:t>
            </w:r>
            <w:r w:rsidR="00426991">
              <w:rPr>
                <w:rFonts w:asciiTheme="minorHAnsi" w:hAnsiTheme="minorHAnsi" w:cstheme="minorHAnsi"/>
                <w:b/>
                <w:color w:val="000000"/>
              </w:rPr>
              <w:t>дня</w:t>
            </w:r>
          </w:p>
        </w:tc>
      </w:tr>
    </w:tbl>
    <w:p w:rsidR="00BF6167" w:rsidRDefault="00BF6167"/>
    <w:tbl>
      <w:tblPr>
        <w:tblW w:w="10348" w:type="dxa"/>
        <w:tblInd w:w="-709" w:type="dxa"/>
        <w:tblBorders>
          <w:top w:val="single" w:sz="12" w:space="0" w:color="9CC2E5" w:themeColor="accent5" w:themeTint="99"/>
          <w:left w:val="single" w:sz="12" w:space="0" w:color="9CC2E5" w:themeColor="accent5" w:themeTint="99"/>
          <w:bottom w:val="single" w:sz="12" w:space="0" w:color="9CC2E5" w:themeColor="accent5" w:themeTint="99"/>
          <w:right w:val="single" w:sz="12" w:space="0" w:color="9CC2E5" w:themeColor="accent5" w:themeTint="99"/>
          <w:insideH w:val="single" w:sz="12" w:space="0" w:color="9CC2E5" w:themeColor="accent5" w:themeTint="99"/>
          <w:insideV w:val="single" w:sz="12" w:space="0" w:color="9CC2E5" w:themeColor="accent5" w:themeTint="99"/>
        </w:tblBorders>
        <w:tblLook w:val="00A0" w:firstRow="1" w:lastRow="0" w:firstColumn="1" w:lastColumn="0" w:noHBand="0" w:noVBand="0"/>
      </w:tblPr>
      <w:tblGrid>
        <w:gridCol w:w="1560"/>
        <w:gridCol w:w="8788"/>
      </w:tblGrid>
      <w:tr w:rsidR="006E71E7" w:rsidRPr="0049124F" w:rsidTr="0023382D">
        <w:tc>
          <w:tcPr>
            <w:tcW w:w="10348" w:type="dxa"/>
            <w:gridSpan w:val="2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  <w:shd w:val="clear" w:color="auto" w:fill="9CC2E5" w:themeFill="accent5" w:themeFillTint="99"/>
          </w:tcPr>
          <w:p w:rsidR="006E71E7" w:rsidRPr="006E71E7" w:rsidRDefault="006E71E7" w:rsidP="006E71E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День второй – 18</w:t>
            </w:r>
            <w:r w:rsidRPr="00426991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426991">
              <w:rPr>
                <w:rFonts w:asciiTheme="minorHAnsi" w:hAnsiTheme="minorHAnsi" w:cstheme="minorHAnsi"/>
                <w:b/>
              </w:rPr>
              <w:t>апреля</w:t>
            </w:r>
            <w:r w:rsidRPr="00426991">
              <w:rPr>
                <w:rFonts w:asciiTheme="minorHAnsi" w:hAnsiTheme="minorHAnsi" w:cstheme="minorHAnsi"/>
                <w:b/>
                <w:lang w:val="en-GB"/>
              </w:rPr>
              <w:t>, 2017</w:t>
            </w:r>
            <w:r>
              <w:rPr>
                <w:rFonts w:asciiTheme="minorHAnsi" w:hAnsiTheme="minorHAnsi" w:cstheme="minorHAnsi"/>
                <w:b/>
              </w:rPr>
              <w:t xml:space="preserve"> г.</w:t>
            </w:r>
          </w:p>
        </w:tc>
      </w:tr>
      <w:tr w:rsidR="00CB021F" w:rsidRPr="00520407" w:rsidTr="006E71E7"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CB021F" w:rsidRPr="005909B6" w:rsidRDefault="00CB021F" w:rsidP="009D4F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124F">
              <w:rPr>
                <w:rFonts w:asciiTheme="minorHAnsi" w:hAnsiTheme="minorHAnsi" w:cstheme="minorHAnsi"/>
                <w:color w:val="000000"/>
                <w:lang w:val="en-GB"/>
              </w:rPr>
              <w:t xml:space="preserve">09:00 – </w:t>
            </w:r>
            <w:r>
              <w:rPr>
                <w:rFonts w:asciiTheme="minorHAnsi" w:hAnsiTheme="minorHAnsi" w:cstheme="minorHAnsi"/>
                <w:color w:val="000000"/>
              </w:rPr>
              <w:t>11:00</w:t>
            </w:r>
          </w:p>
          <w:p w:rsidR="00CB021F" w:rsidRPr="0049124F" w:rsidRDefault="00CB021F" w:rsidP="009D4FF0">
            <w:pPr>
              <w:spacing w:after="0" w:line="240" w:lineRule="auto"/>
              <w:ind w:left="-851" w:firstLine="851"/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</w:p>
        </w:tc>
        <w:tc>
          <w:tcPr>
            <w:tcW w:w="8788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065995" w:rsidRDefault="00CB021F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Сессия 3: </w:t>
            </w:r>
            <w:r w:rsidR="00065995">
              <w:rPr>
                <w:rFonts w:asciiTheme="minorHAnsi" w:hAnsiTheme="minorHAnsi" w:cstheme="minorHAnsi"/>
                <w:b/>
                <w:color w:val="000000"/>
              </w:rPr>
              <w:t xml:space="preserve">Международная практика и опыт в разработке планов действий по адаптации и </w:t>
            </w:r>
            <w:proofErr w:type="spellStart"/>
            <w:r w:rsidR="00065995">
              <w:rPr>
                <w:rFonts w:asciiTheme="minorHAnsi" w:hAnsiTheme="minorHAnsi" w:cstheme="minorHAnsi"/>
                <w:b/>
                <w:color w:val="000000"/>
              </w:rPr>
              <w:t>низкоуглеродному</w:t>
            </w:r>
            <w:proofErr w:type="spellEnd"/>
            <w:r w:rsidR="00065995">
              <w:rPr>
                <w:rFonts w:asciiTheme="minorHAnsi" w:hAnsiTheme="minorHAnsi" w:cstheme="minorHAnsi"/>
                <w:b/>
                <w:color w:val="000000"/>
              </w:rPr>
              <w:t xml:space="preserve"> развитию вне региона Центральной Азии</w:t>
            </w:r>
          </w:p>
          <w:p w:rsidR="000C3953" w:rsidRDefault="000C3953" w:rsidP="000C395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122CC0">
              <w:rPr>
                <w:rFonts w:asciiTheme="minorHAnsi" w:hAnsiTheme="minorHAnsi" w:cstheme="minorHAnsi"/>
                <w:color w:val="1F4E79" w:themeColor="accent5" w:themeShade="80"/>
              </w:rPr>
              <w:t xml:space="preserve">В ходе этой сессии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участники ознакомятся с процессом планирования климатической политики в области адаптации и </w:t>
            </w: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</w:rPr>
              <w:t>низкоуглеродного</w:t>
            </w:r>
            <w:proofErr w:type="spellEnd"/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 развития в странах, которые не входят в регион Центральной Азии, чтобы показать наилучшие примеры и практики, которые могут быть применены в странах региона.  </w:t>
            </w:r>
          </w:p>
          <w:p w:rsidR="000C3953" w:rsidRDefault="000C3953" w:rsidP="00CB02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93F79" w:rsidRDefault="00A51275" w:rsidP="00F93F79">
            <w:pPr>
              <w:spacing w:after="120"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A51275">
              <w:rPr>
                <w:rFonts w:asciiTheme="minorHAnsi" w:hAnsiTheme="minorHAnsi" w:cstheme="minorHAnsi"/>
                <w:b/>
                <w:i/>
                <w:color w:val="000000"/>
              </w:rPr>
              <w:t>Модератор:</w:t>
            </w:r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 г-н</w:t>
            </w:r>
            <w:r w:rsidRPr="00A512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A51275">
              <w:rPr>
                <w:rFonts w:asciiTheme="minorHAnsi" w:hAnsiTheme="minorHAnsi" w:cstheme="minorHAnsi"/>
                <w:i/>
                <w:color w:val="000000"/>
              </w:rPr>
              <w:t>Глен</w:t>
            </w:r>
            <w:proofErr w:type="spellEnd"/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 Андерсон, </w:t>
            </w:r>
            <w:proofErr w:type="spellStart"/>
            <w:r w:rsidRPr="00A51275">
              <w:rPr>
                <w:rFonts w:asciiTheme="minorHAnsi" w:hAnsiTheme="minorHAnsi" w:cstheme="minorHAnsi"/>
                <w:i/>
                <w:color w:val="000000"/>
              </w:rPr>
              <w:t>Abt</w:t>
            </w:r>
            <w:proofErr w:type="spellEnd"/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A51275">
              <w:rPr>
                <w:rFonts w:asciiTheme="minorHAnsi" w:hAnsiTheme="minorHAnsi" w:cstheme="minorHAnsi"/>
                <w:i/>
                <w:color w:val="000000"/>
              </w:rPr>
              <w:t>Associates</w:t>
            </w:r>
            <w:proofErr w:type="spellEnd"/>
          </w:p>
          <w:p w:rsidR="005B61AD" w:rsidRDefault="00E4008C" w:rsidP="00F93F79">
            <w:pPr>
              <w:spacing w:after="120"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A51275">
              <w:rPr>
                <w:rFonts w:asciiTheme="minorHAnsi" w:hAnsiTheme="minorHAnsi" w:cstheme="minorHAnsi"/>
                <w:b/>
                <w:i/>
                <w:color w:val="000000"/>
              </w:rPr>
              <w:t>Докладчики</w:t>
            </w:r>
            <w:r w:rsidRPr="006E71E7">
              <w:rPr>
                <w:rFonts w:asciiTheme="minorHAnsi" w:hAnsiTheme="minorHAnsi" w:cstheme="minorHAnsi"/>
                <w:i/>
                <w:color w:val="000000"/>
              </w:rPr>
              <w:t xml:space="preserve">: </w:t>
            </w:r>
          </w:p>
          <w:p w:rsidR="008236F3" w:rsidRDefault="008236F3" w:rsidP="00065995">
            <w:pPr>
              <w:pStyle w:val="a3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г-</w:t>
            </w:r>
            <w:r w:rsidRPr="00FD264A">
              <w:rPr>
                <w:rFonts w:asciiTheme="minorHAnsi" w:hAnsiTheme="minorHAnsi" w:cstheme="minorHAnsi"/>
                <w:i/>
                <w:color w:val="000000"/>
              </w:rPr>
              <w:t>н</w:t>
            </w:r>
            <w:r w:rsidRPr="00FD264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FD264A">
              <w:rPr>
                <w:rFonts w:asciiTheme="minorHAnsi" w:hAnsiTheme="minorHAnsi" w:cstheme="minorHAnsi"/>
                <w:i/>
                <w:color w:val="000000"/>
              </w:rPr>
              <w:t>Глен</w:t>
            </w:r>
            <w:proofErr w:type="spellEnd"/>
            <w:r w:rsidRPr="00FD264A">
              <w:rPr>
                <w:rFonts w:asciiTheme="minorHAnsi" w:hAnsiTheme="minorHAnsi" w:cstheme="minorHAnsi"/>
                <w:i/>
                <w:color w:val="000000"/>
              </w:rPr>
              <w:t xml:space="preserve"> Андерсон, Ведущий сотрудник / старший экономист по вопросам изменения климата и развития</w:t>
            </w:r>
            <w:r w:rsidRPr="00FD264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FD264A">
              <w:rPr>
                <w:rFonts w:asciiTheme="minorHAnsi" w:hAnsiTheme="minorHAnsi" w:cstheme="minorHAnsi"/>
                <w:i/>
                <w:color w:val="000000"/>
              </w:rPr>
              <w:t>Abt</w:t>
            </w:r>
            <w:proofErr w:type="spellEnd"/>
            <w:r w:rsidRPr="00FD264A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FD264A">
              <w:rPr>
                <w:rFonts w:asciiTheme="minorHAnsi" w:hAnsiTheme="minorHAnsi" w:cstheme="minorHAnsi"/>
                <w:i/>
                <w:color w:val="000000"/>
              </w:rPr>
              <w:t>Associates</w:t>
            </w:r>
            <w:proofErr w:type="spellEnd"/>
          </w:p>
          <w:p w:rsidR="00A51275" w:rsidRPr="000F54AF" w:rsidRDefault="00A51275" w:rsidP="00065995">
            <w:pPr>
              <w:pStyle w:val="a3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F54AF">
              <w:rPr>
                <w:rFonts w:asciiTheme="minorHAnsi" w:hAnsiTheme="minorHAnsi" w:cstheme="minorHAnsi"/>
                <w:color w:val="000000"/>
              </w:rPr>
              <w:t xml:space="preserve">Интерактивная дискуссия </w:t>
            </w:r>
          </w:p>
        </w:tc>
      </w:tr>
      <w:tr w:rsidR="00CB021F" w:rsidRPr="00520407" w:rsidTr="006E71E7"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B021F" w:rsidRPr="00BF6167" w:rsidRDefault="00CB021F" w:rsidP="009D4FF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F6167">
              <w:rPr>
                <w:rFonts w:asciiTheme="minorHAnsi" w:hAnsiTheme="minorHAnsi" w:cstheme="minorHAnsi"/>
              </w:rPr>
              <w:t xml:space="preserve">11:00 </w:t>
            </w:r>
            <w:r w:rsidR="00F07163">
              <w:rPr>
                <w:rFonts w:asciiTheme="minorHAnsi" w:hAnsiTheme="minorHAnsi" w:cstheme="minorHAnsi"/>
              </w:rPr>
              <w:t xml:space="preserve">– </w:t>
            </w:r>
            <w:r w:rsidRPr="00BF6167">
              <w:rPr>
                <w:rFonts w:asciiTheme="minorHAnsi" w:hAnsiTheme="minorHAnsi" w:cstheme="minorHAnsi"/>
              </w:rPr>
              <w:t>11:30</w:t>
            </w:r>
          </w:p>
        </w:tc>
        <w:tc>
          <w:tcPr>
            <w:tcW w:w="8788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B021F" w:rsidRPr="00520407" w:rsidRDefault="00CB021F" w:rsidP="00F0716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Перерыв на кофе </w:t>
            </w:r>
          </w:p>
        </w:tc>
      </w:tr>
      <w:tr w:rsidR="00CB021F" w:rsidRPr="005909B6" w:rsidTr="006E71E7"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CB021F" w:rsidRPr="00BF6167" w:rsidRDefault="00CB021F" w:rsidP="009D4F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F6167">
              <w:rPr>
                <w:rFonts w:asciiTheme="minorHAnsi" w:hAnsiTheme="minorHAnsi" w:cstheme="minorHAnsi"/>
                <w:color w:val="000000"/>
              </w:rPr>
              <w:t>11:30 – 13:00</w:t>
            </w:r>
          </w:p>
        </w:tc>
        <w:tc>
          <w:tcPr>
            <w:tcW w:w="8788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065995" w:rsidRDefault="00CB021F" w:rsidP="0006599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Pr="0052040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3 (</w:t>
            </w:r>
            <w:r w:rsidRPr="00C1256F">
              <w:rPr>
                <w:rFonts w:asciiTheme="minorHAnsi" w:hAnsiTheme="minorHAnsi" w:cstheme="minorHAnsi"/>
                <w:b/>
                <w:i/>
                <w:color w:val="000000"/>
              </w:rPr>
              <w:t>продолжение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520407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065995">
              <w:rPr>
                <w:rFonts w:asciiTheme="minorHAnsi" w:hAnsiTheme="minorHAnsi" w:cstheme="minorHAnsi"/>
                <w:b/>
                <w:color w:val="000000"/>
              </w:rPr>
              <w:t xml:space="preserve">Международная практика и опыт в разработке планов действий по адаптации и </w:t>
            </w:r>
            <w:proofErr w:type="spellStart"/>
            <w:r w:rsidR="00065995">
              <w:rPr>
                <w:rFonts w:asciiTheme="minorHAnsi" w:hAnsiTheme="minorHAnsi" w:cstheme="minorHAnsi"/>
                <w:b/>
                <w:color w:val="000000"/>
              </w:rPr>
              <w:t>низкоуглеродному</w:t>
            </w:r>
            <w:proofErr w:type="spellEnd"/>
            <w:r w:rsidR="00065995">
              <w:rPr>
                <w:rFonts w:asciiTheme="minorHAnsi" w:hAnsiTheme="minorHAnsi" w:cstheme="minorHAnsi"/>
                <w:b/>
                <w:color w:val="000000"/>
              </w:rPr>
              <w:t xml:space="preserve"> развитию вне региона Центральной Азии</w:t>
            </w:r>
          </w:p>
          <w:p w:rsidR="000C3953" w:rsidRDefault="000C3953" w:rsidP="000C3953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</w:rPr>
              <w:t xml:space="preserve">В качестве основной части планирования климатической политики, финансирование и планирование бюджета, а также мониторинг и оценка являются основными столпами процесса, поэтому именно эти темы и будут представлены со стороны международных докладчиков.  </w:t>
            </w:r>
          </w:p>
          <w:p w:rsidR="00CB021F" w:rsidRDefault="00CB021F" w:rsidP="009D4FF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51275" w:rsidRDefault="00A51275" w:rsidP="00A5127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A51275">
              <w:rPr>
                <w:rFonts w:asciiTheme="minorHAnsi" w:hAnsiTheme="minorHAnsi" w:cstheme="minorHAnsi"/>
                <w:b/>
                <w:i/>
                <w:color w:val="000000"/>
              </w:rPr>
              <w:t>Модератор:</w:t>
            </w:r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 г-н</w:t>
            </w:r>
            <w:r w:rsidRPr="00A512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A51275">
              <w:rPr>
                <w:rFonts w:asciiTheme="minorHAnsi" w:hAnsiTheme="minorHAnsi" w:cstheme="minorHAnsi"/>
                <w:i/>
                <w:color w:val="000000"/>
              </w:rPr>
              <w:t>Глен</w:t>
            </w:r>
            <w:proofErr w:type="spellEnd"/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 Андерсон, </w:t>
            </w:r>
            <w:proofErr w:type="spellStart"/>
            <w:r w:rsidRPr="00A51275">
              <w:rPr>
                <w:rFonts w:asciiTheme="minorHAnsi" w:hAnsiTheme="minorHAnsi" w:cstheme="minorHAnsi"/>
                <w:i/>
                <w:color w:val="000000"/>
              </w:rPr>
              <w:t>Abt</w:t>
            </w:r>
            <w:proofErr w:type="spellEnd"/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A51275">
              <w:rPr>
                <w:rFonts w:asciiTheme="minorHAnsi" w:hAnsiTheme="minorHAnsi" w:cstheme="minorHAnsi"/>
                <w:i/>
                <w:color w:val="000000"/>
              </w:rPr>
              <w:t>Associates</w:t>
            </w:r>
            <w:proofErr w:type="spellEnd"/>
          </w:p>
          <w:p w:rsidR="00A51275" w:rsidRDefault="00F07163" w:rsidP="00A5127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A51275">
              <w:rPr>
                <w:rFonts w:asciiTheme="minorHAnsi" w:hAnsiTheme="minorHAnsi" w:cstheme="minorHAnsi"/>
                <w:b/>
                <w:i/>
                <w:color w:val="000000"/>
              </w:rPr>
              <w:t>Докладчики</w:t>
            </w:r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: </w:t>
            </w:r>
          </w:p>
          <w:p w:rsidR="00A51275" w:rsidRPr="00A51275" w:rsidRDefault="00A51275" w:rsidP="00A512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г-н </w:t>
            </w:r>
            <w:proofErr w:type="spellStart"/>
            <w:r w:rsidRPr="00A51275">
              <w:rPr>
                <w:rFonts w:asciiTheme="minorHAnsi" w:hAnsiTheme="minorHAnsi" w:cstheme="minorHAnsi"/>
                <w:i/>
                <w:color w:val="000000"/>
              </w:rPr>
              <w:t>Джоэл</w:t>
            </w:r>
            <w:proofErr w:type="spellEnd"/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 Смит, </w:t>
            </w:r>
            <w:r w:rsidR="00932373" w:rsidRPr="00A51275">
              <w:rPr>
                <w:rFonts w:asciiTheme="minorHAnsi" w:hAnsiTheme="minorHAnsi" w:cstheme="minorHAnsi"/>
                <w:i/>
                <w:color w:val="000000"/>
              </w:rPr>
              <w:t>Э</w:t>
            </w:r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ксперт по изменению климата, </w:t>
            </w:r>
            <w:proofErr w:type="spellStart"/>
            <w:r w:rsidR="00932373" w:rsidRPr="00A51275">
              <w:rPr>
                <w:rFonts w:asciiTheme="minorHAnsi" w:hAnsiTheme="minorHAnsi" w:cstheme="minorHAnsi"/>
                <w:i/>
                <w:color w:val="000000"/>
              </w:rPr>
              <w:t>Abt</w:t>
            </w:r>
            <w:proofErr w:type="spellEnd"/>
            <w:r w:rsidR="00932373" w:rsidRPr="00A5127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A51275">
              <w:rPr>
                <w:rFonts w:asciiTheme="minorHAnsi" w:hAnsiTheme="minorHAnsi" w:cstheme="minorHAnsi"/>
                <w:i/>
                <w:color w:val="000000"/>
              </w:rPr>
              <w:t>Associates</w:t>
            </w:r>
            <w:proofErr w:type="spellEnd"/>
          </w:p>
          <w:p w:rsidR="00CB021F" w:rsidRPr="000F54AF" w:rsidRDefault="00A51275" w:rsidP="000F54AF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F54AF">
              <w:rPr>
                <w:rFonts w:asciiTheme="minorHAnsi" w:hAnsiTheme="minorHAnsi" w:cstheme="minorHAnsi"/>
                <w:color w:val="000000"/>
              </w:rPr>
              <w:lastRenderedPageBreak/>
              <w:t>Интерактивная дискуссия</w:t>
            </w:r>
          </w:p>
        </w:tc>
      </w:tr>
      <w:tr w:rsidR="00CB021F" w:rsidRPr="0049124F" w:rsidTr="006E71E7">
        <w:tc>
          <w:tcPr>
            <w:tcW w:w="1560" w:type="dxa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B021F" w:rsidRDefault="00CB021F" w:rsidP="009D4FF0">
            <w:pPr>
              <w:tabs>
                <w:tab w:val="left" w:pos="1615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BF6167">
              <w:rPr>
                <w:rFonts w:asciiTheme="minorHAnsi" w:hAnsiTheme="minorHAnsi" w:cstheme="minorHAnsi"/>
                <w:color w:val="000000"/>
              </w:rPr>
              <w:lastRenderedPageBreak/>
              <w:t>13</w:t>
            </w:r>
            <w:r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BF6167">
              <w:rPr>
                <w:rFonts w:asciiTheme="minorHAnsi" w:hAnsiTheme="minorHAnsi" w:cstheme="minorHAnsi"/>
                <w:color w:val="000000"/>
              </w:rPr>
              <w:t>00 –</w:t>
            </w:r>
            <w:r w:rsidR="00F8119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F6167">
              <w:rPr>
                <w:rFonts w:asciiTheme="minorHAnsi" w:hAnsiTheme="minorHAnsi" w:cstheme="minorHAnsi"/>
                <w:color w:val="000000"/>
              </w:rPr>
              <w:t>14:00</w:t>
            </w:r>
          </w:p>
        </w:tc>
        <w:tc>
          <w:tcPr>
            <w:tcW w:w="8788" w:type="dxa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B021F" w:rsidRPr="005909B6" w:rsidRDefault="00CB021F" w:rsidP="00F8119B">
            <w:pPr>
              <w:tabs>
                <w:tab w:val="left" w:pos="1615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Обед</w:t>
            </w:r>
          </w:p>
        </w:tc>
      </w:tr>
      <w:tr w:rsidR="00CB021F" w:rsidRPr="005909B6" w:rsidTr="00E11C7B">
        <w:trPr>
          <w:trHeight w:val="366"/>
        </w:trPr>
        <w:tc>
          <w:tcPr>
            <w:tcW w:w="1560" w:type="dxa"/>
            <w:tcBorders>
              <w:top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CB021F" w:rsidRPr="00BF6167" w:rsidRDefault="00CB021F" w:rsidP="009D4F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F6167">
              <w:rPr>
                <w:rFonts w:asciiTheme="minorHAnsi" w:hAnsiTheme="minorHAnsi" w:cstheme="minorHAnsi"/>
                <w:color w:val="000000"/>
              </w:rPr>
              <w:t>14:00 –</w:t>
            </w:r>
            <w:r w:rsidR="00F8119B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16:00</w:t>
            </w:r>
          </w:p>
        </w:tc>
        <w:tc>
          <w:tcPr>
            <w:tcW w:w="8788" w:type="dxa"/>
            <w:tcBorders>
              <w:top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3B5D62" w:rsidRDefault="00CB021F" w:rsidP="009D4FF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Pr="005909B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4D56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5909B6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3B5D62">
              <w:rPr>
                <w:rFonts w:asciiTheme="minorHAnsi" w:hAnsiTheme="minorHAnsi" w:cstheme="minorHAnsi"/>
                <w:b/>
                <w:color w:val="000000"/>
              </w:rPr>
              <w:t xml:space="preserve">Определение </w:t>
            </w:r>
            <w:r w:rsidR="003B5D62" w:rsidRPr="003B5D62">
              <w:rPr>
                <w:rFonts w:asciiTheme="minorHAnsi" w:hAnsiTheme="minorHAnsi" w:cstheme="minorHAnsi"/>
                <w:b/>
                <w:color w:val="000000"/>
              </w:rPr>
              <w:t>потребностей в области климатических знаний и информации по адаптации и смягчению последствий изменения климата</w:t>
            </w:r>
            <w:r w:rsidR="003B5D62">
              <w:rPr>
                <w:rFonts w:asciiTheme="minorHAnsi" w:hAnsiTheme="minorHAnsi" w:cstheme="minorHAnsi"/>
                <w:b/>
                <w:color w:val="000000"/>
              </w:rPr>
              <w:t xml:space="preserve"> на уровне региона Центральной Азии</w:t>
            </w:r>
          </w:p>
          <w:p w:rsidR="00CB021F" w:rsidRDefault="00E11C7B" w:rsidP="009D4F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</w:rPr>
              <w:t>В ходе сессии докладчики РЭЦЦА представят предварительные результаты региональной оценки потребностей в области климатических знаний и информации по адаптации и смягчению последствий изменения климата, которые были определены в ходе национальных консультаций с расширенным составом заинтересованных сторон. Эта сессия откроет поле для дискуссий и отзывов со стороны всех участников регионального семинара.</w:t>
            </w:r>
          </w:p>
          <w:p w:rsidR="00A51275" w:rsidRDefault="00A51275" w:rsidP="009D4F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</w:p>
          <w:p w:rsidR="00FE2454" w:rsidRDefault="00A51275" w:rsidP="00A51275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5A4B58">
              <w:rPr>
                <w:rFonts w:asciiTheme="minorHAnsi" w:hAnsiTheme="minorHAnsi" w:cstheme="minorHAnsi"/>
                <w:b/>
                <w:i/>
                <w:color w:val="000000"/>
              </w:rPr>
              <w:t>Модератор</w:t>
            </w:r>
            <w:r w:rsidRPr="005A4B58">
              <w:rPr>
                <w:rFonts w:asciiTheme="minorHAnsi" w:hAnsiTheme="minorHAnsi" w:cstheme="minorHAnsi"/>
                <w:i/>
                <w:color w:val="000000"/>
              </w:rPr>
              <w:t>: Наиля Мустаева</w:t>
            </w:r>
            <w:r w:rsidR="00F77396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Pr="005A4B58">
              <w:rPr>
                <w:rFonts w:asciiTheme="minorHAnsi" w:hAnsiTheme="minorHAnsi" w:cstheme="minorHAnsi"/>
                <w:i/>
                <w:color w:val="000000"/>
              </w:rPr>
              <w:t>РЭЦЦА</w:t>
            </w:r>
          </w:p>
          <w:p w:rsidR="00A51275" w:rsidRDefault="00A51275" w:rsidP="00CB347F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5A4B58">
              <w:rPr>
                <w:rFonts w:asciiTheme="minorHAnsi" w:hAnsiTheme="minorHAnsi" w:cstheme="minorHAnsi"/>
                <w:b/>
                <w:i/>
                <w:color w:val="000000"/>
              </w:rPr>
              <w:t>Докладчики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:rsidR="00A51275" w:rsidRPr="00A51275" w:rsidRDefault="006A7FE9" w:rsidP="00A5127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 г-жа </w:t>
            </w:r>
            <w:proofErr w:type="spellStart"/>
            <w:r>
              <w:rPr>
                <w:rFonts w:asciiTheme="minorHAnsi" w:hAnsiTheme="minorHAnsi" w:cstheme="minorHAnsi"/>
                <w:i/>
                <w:color w:val="000000"/>
              </w:rPr>
              <w:t>Сьюза</w:t>
            </w:r>
            <w:r w:rsidR="00A51275" w:rsidRPr="00A51275">
              <w:rPr>
                <w:rFonts w:asciiTheme="minorHAnsi" w:hAnsiTheme="minorHAnsi" w:cstheme="minorHAnsi"/>
                <w:i/>
                <w:color w:val="000000"/>
              </w:rPr>
              <w:t>н</w:t>
            </w:r>
            <w:proofErr w:type="spellEnd"/>
            <w:r w:rsidR="00A51275" w:rsidRPr="00A5127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="00A51275" w:rsidRPr="00A51275">
              <w:rPr>
                <w:rFonts w:asciiTheme="minorHAnsi" w:hAnsiTheme="minorHAnsi" w:cstheme="minorHAnsi"/>
                <w:i/>
                <w:color w:val="000000"/>
              </w:rPr>
              <w:t>Легро</w:t>
            </w:r>
            <w:proofErr w:type="spellEnd"/>
            <w:r w:rsidR="00A51275" w:rsidRPr="00A51275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="00A51275">
              <w:rPr>
                <w:rFonts w:asciiTheme="minorHAnsi" w:hAnsiTheme="minorHAnsi" w:cstheme="minorHAnsi"/>
                <w:i/>
                <w:color w:val="000000"/>
              </w:rPr>
              <w:t>К</w:t>
            </w:r>
            <w:r w:rsidR="00A51275" w:rsidRPr="00A51275">
              <w:rPr>
                <w:rFonts w:asciiTheme="minorHAnsi" w:hAnsiTheme="minorHAnsi" w:cstheme="minorHAnsi"/>
                <w:i/>
                <w:color w:val="000000"/>
              </w:rPr>
              <w:t>онсультант по изменению климата</w:t>
            </w:r>
          </w:p>
          <w:p w:rsidR="00A51275" w:rsidRPr="00A51275" w:rsidRDefault="00A51275" w:rsidP="000F54AF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г-н Ежи </w:t>
            </w:r>
            <w:proofErr w:type="spellStart"/>
            <w:r w:rsidRPr="00A51275">
              <w:rPr>
                <w:rFonts w:asciiTheme="minorHAnsi" w:hAnsiTheme="minorHAnsi" w:cstheme="minorHAnsi"/>
                <w:i/>
                <w:color w:val="000000"/>
              </w:rPr>
              <w:t>З</w:t>
            </w:r>
            <w:r w:rsidR="000F54AF">
              <w:rPr>
                <w:rFonts w:asciiTheme="minorHAnsi" w:hAnsiTheme="minorHAnsi" w:cstheme="minorHAnsi"/>
                <w:i/>
                <w:color w:val="000000"/>
              </w:rPr>
              <w:t>е</w:t>
            </w:r>
            <w:r w:rsidRPr="00A51275">
              <w:rPr>
                <w:rFonts w:asciiTheme="minorHAnsi" w:hAnsiTheme="minorHAnsi" w:cstheme="minorHAnsi"/>
                <w:i/>
                <w:color w:val="000000"/>
              </w:rPr>
              <w:t>ман</w:t>
            </w:r>
            <w:proofErr w:type="spellEnd"/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color w:val="000000"/>
              </w:rPr>
              <w:t>К</w:t>
            </w:r>
            <w:r w:rsidRPr="00A51275">
              <w:rPr>
                <w:rFonts w:asciiTheme="minorHAnsi" w:hAnsiTheme="minorHAnsi" w:cstheme="minorHAnsi"/>
                <w:i/>
                <w:color w:val="000000"/>
              </w:rPr>
              <w:t xml:space="preserve">онсультант по </w:t>
            </w:r>
            <w:r w:rsidR="006A7FE9">
              <w:rPr>
                <w:rFonts w:asciiTheme="minorHAnsi" w:hAnsiTheme="minorHAnsi" w:cstheme="minorHAnsi"/>
                <w:i/>
                <w:color w:val="000000"/>
              </w:rPr>
              <w:t>изменению климата</w:t>
            </w:r>
          </w:p>
        </w:tc>
      </w:tr>
      <w:tr w:rsidR="00CB021F" w:rsidRPr="00520407" w:rsidTr="006E71E7">
        <w:tc>
          <w:tcPr>
            <w:tcW w:w="1560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B021F" w:rsidRPr="00BF6167" w:rsidRDefault="00CB021F" w:rsidP="009D4FF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16:00 </w:t>
            </w:r>
            <w:r w:rsidR="00F8119B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16</w:t>
            </w:r>
            <w:r w:rsidRPr="00BF6167">
              <w:rPr>
                <w:rFonts w:asciiTheme="minorHAnsi" w:hAnsiTheme="minorHAnsi" w:cstheme="minorHAnsi"/>
              </w:rPr>
              <w:t>:30</w:t>
            </w:r>
          </w:p>
        </w:tc>
        <w:tc>
          <w:tcPr>
            <w:tcW w:w="8788" w:type="dxa"/>
            <w:tcBorders>
              <w:top w:val="single" w:sz="24" w:space="0" w:color="9CC2E5" w:themeColor="accent5" w:themeTint="99"/>
              <w:bottom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B021F" w:rsidRPr="00520407" w:rsidRDefault="00CB021F" w:rsidP="00F811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Перерыв на кофе </w:t>
            </w:r>
          </w:p>
        </w:tc>
      </w:tr>
      <w:tr w:rsidR="00CB021F" w:rsidRPr="005909B6" w:rsidTr="006E71E7">
        <w:trPr>
          <w:trHeight w:val="1871"/>
        </w:trPr>
        <w:tc>
          <w:tcPr>
            <w:tcW w:w="1560" w:type="dxa"/>
            <w:tcBorders>
              <w:top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CB021F" w:rsidRDefault="00AA41B0" w:rsidP="009D4F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16:30 – 18</w:t>
            </w:r>
            <w:r w:rsidRPr="00BF616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8788" w:type="dxa"/>
            <w:tcBorders>
              <w:top w:val="single" w:sz="24" w:space="0" w:color="9CC2E5" w:themeColor="accent5" w:themeTint="99"/>
              <w:right w:val="single" w:sz="24" w:space="0" w:color="9CC2E5" w:themeColor="accent5" w:themeTint="99"/>
            </w:tcBorders>
          </w:tcPr>
          <w:p w:rsidR="006A7FE9" w:rsidRPr="006A7FE9" w:rsidRDefault="006A7FE9" w:rsidP="006A7FE9">
            <w:pPr>
              <w:spacing w:after="0" w:line="240" w:lineRule="auto"/>
              <w:rPr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Pr="006A7FE9">
              <w:rPr>
                <w:rFonts w:asciiTheme="minorHAnsi" w:hAnsiTheme="minorHAnsi" w:cstheme="minorHAnsi"/>
                <w:b/>
                <w:color w:val="000000"/>
              </w:rPr>
              <w:t xml:space="preserve"> 5: 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Синхронизация усилий по вопросам адаптации и смягчения последствий изменения климата в рамках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CAMP</w:t>
            </w:r>
            <w:r w:rsidRPr="006A7FE9"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ASB</w:t>
            </w:r>
            <w:r w:rsidRPr="006A7FE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и инициативы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C</w:t>
            </w:r>
            <w:r w:rsidRPr="006A7FE9">
              <w:rPr>
                <w:rFonts w:asciiTheme="minorHAnsi" w:hAnsiTheme="minorHAnsi" w:cstheme="minorHAnsi"/>
                <w:b/>
                <w:color w:val="000000"/>
              </w:rPr>
              <w:t xml:space="preserve">5+1 </w:t>
            </w:r>
            <w:r>
              <w:rPr>
                <w:rFonts w:asciiTheme="minorHAnsi" w:hAnsiTheme="minorHAnsi" w:cstheme="minorHAnsi"/>
                <w:b/>
                <w:color w:val="000000"/>
              </w:rPr>
              <w:t>в Центральной Азии</w:t>
            </w:r>
          </w:p>
          <w:p w:rsidR="00CB021F" w:rsidRPr="006A7FE9" w:rsidRDefault="006A7FE9" w:rsidP="006A7FE9">
            <w:pPr>
              <w:spacing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</w:rPr>
              <w:t>В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ходе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этой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сессии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en-US"/>
              </w:rPr>
              <w:t>Abt</w:t>
            </w:r>
            <w:proofErr w:type="spellEnd"/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и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РЭЦЦА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,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в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рамках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своих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региональных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инициатив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по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изменению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климата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определят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возможности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5" w:themeShade="80"/>
              </w:rPr>
              <w:t>по определению дальнейших действий, опираясь на потребностях стран Центральной Азии, и учитывая существующие или планируемые проекты, которые реализуются другими международными организациями в регионе</w:t>
            </w:r>
            <w:r w:rsidRPr="006A7FE9">
              <w:rPr>
                <w:rFonts w:asciiTheme="minorHAnsi" w:hAnsiTheme="minorHAnsi" w:cstheme="minorHAnsi"/>
                <w:color w:val="1F4E79" w:themeColor="accent5" w:themeShade="80"/>
              </w:rPr>
              <w:t>.</w:t>
            </w:r>
          </w:p>
          <w:p w:rsidR="000D710C" w:rsidRDefault="00A51275" w:rsidP="000D710C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A51275">
              <w:rPr>
                <w:rFonts w:asciiTheme="minorHAnsi" w:hAnsiTheme="minorHAnsi" w:cstheme="minorHAnsi"/>
                <w:b/>
                <w:i/>
              </w:rPr>
              <w:t>Модераторы</w:t>
            </w:r>
            <w:r w:rsidRPr="00A51275">
              <w:rPr>
                <w:rFonts w:asciiTheme="minorHAnsi" w:hAnsiTheme="minorHAnsi" w:cstheme="minorHAnsi"/>
                <w:i/>
              </w:rPr>
              <w:t xml:space="preserve">: г-жа Наиля Мустаева, РЭЦЦА и г-н </w:t>
            </w:r>
            <w:proofErr w:type="spellStart"/>
            <w:r w:rsidRPr="00A51275">
              <w:rPr>
                <w:rFonts w:asciiTheme="minorHAnsi" w:hAnsiTheme="minorHAnsi" w:cstheme="minorHAnsi"/>
                <w:i/>
              </w:rPr>
              <w:t>Глен</w:t>
            </w:r>
            <w:proofErr w:type="spellEnd"/>
            <w:r w:rsidRPr="00A51275">
              <w:rPr>
                <w:rFonts w:asciiTheme="minorHAnsi" w:hAnsiTheme="minorHAnsi" w:cstheme="minorHAnsi"/>
                <w:i/>
              </w:rPr>
              <w:t xml:space="preserve"> Андерсон, </w:t>
            </w:r>
            <w:proofErr w:type="spellStart"/>
            <w:r w:rsidRPr="00A51275">
              <w:rPr>
                <w:rFonts w:asciiTheme="minorHAnsi" w:hAnsiTheme="minorHAnsi" w:cstheme="minorHAnsi"/>
                <w:i/>
              </w:rPr>
              <w:t>Abt</w:t>
            </w:r>
            <w:proofErr w:type="spellEnd"/>
            <w:r w:rsidRPr="00A5127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A51275">
              <w:rPr>
                <w:rFonts w:asciiTheme="minorHAnsi" w:hAnsiTheme="minorHAnsi" w:cstheme="minorHAnsi"/>
                <w:i/>
              </w:rPr>
              <w:t>Associates</w:t>
            </w:r>
            <w:proofErr w:type="spellEnd"/>
          </w:p>
          <w:p w:rsidR="000D710C" w:rsidRPr="000D710C" w:rsidRDefault="000D710C" w:rsidP="000D710C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bookmarkStart w:id="0" w:name="_GoBack"/>
            <w:bookmarkEnd w:id="0"/>
          </w:p>
        </w:tc>
      </w:tr>
      <w:tr w:rsidR="00CB021F" w:rsidRPr="005909B6" w:rsidTr="006E71E7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B021F" w:rsidRPr="00BF6167" w:rsidRDefault="00AA41B0" w:rsidP="009D4F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18:00</w:t>
            </w:r>
            <w:r w:rsidR="00CB021F" w:rsidRPr="00BF6167">
              <w:rPr>
                <w:rFonts w:asciiTheme="minorHAnsi" w:hAnsiTheme="minorHAnsi" w:cstheme="minorHAnsi"/>
                <w:color w:val="000000"/>
              </w:rPr>
              <w:t xml:space="preserve"> –18: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CB021F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788" w:type="dxa"/>
            <w:tcBorders>
              <w:top w:val="single" w:sz="24" w:space="0" w:color="9CC2E5" w:themeColor="accent5" w:themeTint="99"/>
              <w:left w:val="nil"/>
              <w:bottom w:val="single" w:sz="24" w:space="0" w:color="9CC2E5" w:themeColor="accent5" w:themeTint="99"/>
              <w:right w:val="single" w:sz="24" w:space="0" w:color="9CC2E5" w:themeColor="accent5" w:themeTint="99"/>
            </w:tcBorders>
            <w:shd w:val="clear" w:color="auto" w:fill="9CC2E5" w:themeFill="accent5" w:themeFillTint="99"/>
          </w:tcPr>
          <w:p w:rsidR="00CB021F" w:rsidRPr="005909B6" w:rsidRDefault="000C405D" w:rsidP="000C405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Подведение итогов</w:t>
            </w:r>
            <w:r w:rsidR="00AA41B0">
              <w:rPr>
                <w:rFonts w:asciiTheme="minorHAnsi" w:hAnsiTheme="minorHAnsi" w:cstheme="minorHAnsi"/>
                <w:b/>
                <w:color w:val="000000"/>
              </w:rPr>
              <w:t xml:space="preserve"> и закрытие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регионального семинара</w:t>
            </w:r>
          </w:p>
        </w:tc>
      </w:tr>
    </w:tbl>
    <w:p w:rsidR="00426991" w:rsidRDefault="00426991"/>
    <w:p w:rsidR="009F70F6" w:rsidRPr="005909B6" w:rsidRDefault="009F70F6"/>
    <w:sectPr w:rsidR="009F70F6" w:rsidRPr="005909B6" w:rsidSect="007A25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4C" w:rsidRDefault="00EC6A4C" w:rsidP="00975525">
      <w:pPr>
        <w:spacing w:after="0" w:line="240" w:lineRule="auto"/>
      </w:pPr>
      <w:r>
        <w:separator/>
      </w:r>
    </w:p>
  </w:endnote>
  <w:endnote w:type="continuationSeparator" w:id="0">
    <w:p w:rsidR="00EC6A4C" w:rsidRDefault="00EC6A4C" w:rsidP="009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439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75525" w:rsidRDefault="00975525">
            <w:pPr>
              <w:pStyle w:val="a8"/>
              <w:jc w:val="right"/>
            </w:pPr>
            <w:r>
              <w:t xml:space="preserve">Стр. </w:t>
            </w:r>
            <w:r w:rsidR="000F6A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F6AED">
              <w:rPr>
                <w:b/>
                <w:bCs/>
                <w:sz w:val="24"/>
                <w:szCs w:val="24"/>
              </w:rPr>
              <w:fldChar w:fldCharType="separate"/>
            </w:r>
            <w:r w:rsidR="000D710C">
              <w:rPr>
                <w:b/>
                <w:bCs/>
                <w:noProof/>
              </w:rPr>
              <w:t>3</w:t>
            </w:r>
            <w:r w:rsidR="000F6AE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0F6A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F6AED">
              <w:rPr>
                <w:b/>
                <w:bCs/>
                <w:sz w:val="24"/>
                <w:szCs w:val="24"/>
              </w:rPr>
              <w:fldChar w:fldCharType="separate"/>
            </w:r>
            <w:r w:rsidR="000D710C">
              <w:rPr>
                <w:b/>
                <w:bCs/>
                <w:noProof/>
              </w:rPr>
              <w:t>4</w:t>
            </w:r>
            <w:r w:rsidR="000F6AE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5525" w:rsidRDefault="009755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4C" w:rsidRDefault="00EC6A4C" w:rsidP="00975525">
      <w:pPr>
        <w:spacing w:after="0" w:line="240" w:lineRule="auto"/>
      </w:pPr>
      <w:r>
        <w:separator/>
      </w:r>
    </w:p>
  </w:footnote>
  <w:footnote w:type="continuationSeparator" w:id="0">
    <w:p w:rsidR="00EC6A4C" w:rsidRDefault="00EC6A4C" w:rsidP="0097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01FE"/>
    <w:multiLevelType w:val="hybridMultilevel"/>
    <w:tmpl w:val="58D2C85A"/>
    <w:lvl w:ilvl="0" w:tplc="81123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86980"/>
    <w:multiLevelType w:val="hybridMultilevel"/>
    <w:tmpl w:val="30FE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368A7"/>
    <w:multiLevelType w:val="hybridMultilevel"/>
    <w:tmpl w:val="14043884"/>
    <w:lvl w:ilvl="0" w:tplc="A36253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3789"/>
    <w:multiLevelType w:val="hybridMultilevel"/>
    <w:tmpl w:val="75467E5C"/>
    <w:lvl w:ilvl="0" w:tplc="81123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31DF"/>
    <w:multiLevelType w:val="hybridMultilevel"/>
    <w:tmpl w:val="2842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F1F47"/>
    <w:multiLevelType w:val="hybridMultilevel"/>
    <w:tmpl w:val="382665EE"/>
    <w:lvl w:ilvl="0" w:tplc="81123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D8"/>
    <w:rsid w:val="000137D8"/>
    <w:rsid w:val="0001417F"/>
    <w:rsid w:val="00036D8B"/>
    <w:rsid w:val="00044027"/>
    <w:rsid w:val="00047CE8"/>
    <w:rsid w:val="00065995"/>
    <w:rsid w:val="0008233B"/>
    <w:rsid w:val="00091B05"/>
    <w:rsid w:val="000A1EEB"/>
    <w:rsid w:val="000C3953"/>
    <w:rsid w:val="000C405D"/>
    <w:rsid w:val="000D710C"/>
    <w:rsid w:val="000E43A6"/>
    <w:rsid w:val="000F54AF"/>
    <w:rsid w:val="000F5787"/>
    <w:rsid w:val="000F6AED"/>
    <w:rsid w:val="00116AF2"/>
    <w:rsid w:val="00121C06"/>
    <w:rsid w:val="00122CC0"/>
    <w:rsid w:val="001247E5"/>
    <w:rsid w:val="00162270"/>
    <w:rsid w:val="00181337"/>
    <w:rsid w:val="001E730C"/>
    <w:rsid w:val="00221F3E"/>
    <w:rsid w:val="00227561"/>
    <w:rsid w:val="00233498"/>
    <w:rsid w:val="00242E41"/>
    <w:rsid w:val="00250605"/>
    <w:rsid w:val="00270D5B"/>
    <w:rsid w:val="0027235F"/>
    <w:rsid w:val="002841ED"/>
    <w:rsid w:val="00293402"/>
    <w:rsid w:val="002D125F"/>
    <w:rsid w:val="00314971"/>
    <w:rsid w:val="00357FCB"/>
    <w:rsid w:val="00365CB7"/>
    <w:rsid w:val="00375051"/>
    <w:rsid w:val="00382035"/>
    <w:rsid w:val="003929E0"/>
    <w:rsid w:val="003B2C43"/>
    <w:rsid w:val="003B4506"/>
    <w:rsid w:val="003B5D62"/>
    <w:rsid w:val="003D14B6"/>
    <w:rsid w:val="003D329E"/>
    <w:rsid w:val="004158B4"/>
    <w:rsid w:val="00426991"/>
    <w:rsid w:val="00432143"/>
    <w:rsid w:val="004469E9"/>
    <w:rsid w:val="004777E0"/>
    <w:rsid w:val="004866A4"/>
    <w:rsid w:val="004B623D"/>
    <w:rsid w:val="004C4511"/>
    <w:rsid w:val="004F5F5D"/>
    <w:rsid w:val="00520407"/>
    <w:rsid w:val="005810FF"/>
    <w:rsid w:val="005909B6"/>
    <w:rsid w:val="005A4B58"/>
    <w:rsid w:val="005A5535"/>
    <w:rsid w:val="005B61AD"/>
    <w:rsid w:val="005D1EB0"/>
    <w:rsid w:val="00603BBE"/>
    <w:rsid w:val="0065595F"/>
    <w:rsid w:val="0065641B"/>
    <w:rsid w:val="00673E3C"/>
    <w:rsid w:val="00680B2B"/>
    <w:rsid w:val="006A7FE9"/>
    <w:rsid w:val="006B107E"/>
    <w:rsid w:val="006E71E7"/>
    <w:rsid w:val="006F7FA5"/>
    <w:rsid w:val="00733937"/>
    <w:rsid w:val="00741EFC"/>
    <w:rsid w:val="00784DDF"/>
    <w:rsid w:val="00790883"/>
    <w:rsid w:val="00791E04"/>
    <w:rsid w:val="007A25AF"/>
    <w:rsid w:val="007A4A39"/>
    <w:rsid w:val="007B4CE1"/>
    <w:rsid w:val="00807DBE"/>
    <w:rsid w:val="008172F3"/>
    <w:rsid w:val="008236F3"/>
    <w:rsid w:val="0087741A"/>
    <w:rsid w:val="00883122"/>
    <w:rsid w:val="00891D8A"/>
    <w:rsid w:val="008C68E2"/>
    <w:rsid w:val="00914056"/>
    <w:rsid w:val="00930748"/>
    <w:rsid w:val="00932373"/>
    <w:rsid w:val="00934A02"/>
    <w:rsid w:val="00963D81"/>
    <w:rsid w:val="00971C66"/>
    <w:rsid w:val="00974417"/>
    <w:rsid w:val="00975525"/>
    <w:rsid w:val="00977046"/>
    <w:rsid w:val="009A1F01"/>
    <w:rsid w:val="009B2F5C"/>
    <w:rsid w:val="009E14D9"/>
    <w:rsid w:val="009F4F96"/>
    <w:rsid w:val="009F70F6"/>
    <w:rsid w:val="00A06B18"/>
    <w:rsid w:val="00A264F5"/>
    <w:rsid w:val="00A51275"/>
    <w:rsid w:val="00A9634D"/>
    <w:rsid w:val="00AA41B0"/>
    <w:rsid w:val="00AC3A44"/>
    <w:rsid w:val="00AD5ACF"/>
    <w:rsid w:val="00BC06CA"/>
    <w:rsid w:val="00BF023C"/>
    <w:rsid w:val="00BF3D95"/>
    <w:rsid w:val="00BF6167"/>
    <w:rsid w:val="00C018F6"/>
    <w:rsid w:val="00C02251"/>
    <w:rsid w:val="00C1256F"/>
    <w:rsid w:val="00C41A9E"/>
    <w:rsid w:val="00C440BA"/>
    <w:rsid w:val="00C54367"/>
    <w:rsid w:val="00C61A96"/>
    <w:rsid w:val="00C651FF"/>
    <w:rsid w:val="00C67407"/>
    <w:rsid w:val="00C70DBA"/>
    <w:rsid w:val="00C81BDE"/>
    <w:rsid w:val="00CA4D56"/>
    <w:rsid w:val="00CB021F"/>
    <w:rsid w:val="00CB347F"/>
    <w:rsid w:val="00D02372"/>
    <w:rsid w:val="00D03376"/>
    <w:rsid w:val="00D84F07"/>
    <w:rsid w:val="00DA5846"/>
    <w:rsid w:val="00DB00F0"/>
    <w:rsid w:val="00DC721F"/>
    <w:rsid w:val="00E11C7B"/>
    <w:rsid w:val="00E35D4D"/>
    <w:rsid w:val="00E4008C"/>
    <w:rsid w:val="00E6432D"/>
    <w:rsid w:val="00EC6A4C"/>
    <w:rsid w:val="00ED705B"/>
    <w:rsid w:val="00EE2E7C"/>
    <w:rsid w:val="00F04A63"/>
    <w:rsid w:val="00F07163"/>
    <w:rsid w:val="00F60806"/>
    <w:rsid w:val="00F62DA3"/>
    <w:rsid w:val="00F7327F"/>
    <w:rsid w:val="00F77396"/>
    <w:rsid w:val="00F8119B"/>
    <w:rsid w:val="00F93493"/>
    <w:rsid w:val="00F93F53"/>
    <w:rsid w:val="00F93F79"/>
    <w:rsid w:val="00F94568"/>
    <w:rsid w:val="00FD264A"/>
    <w:rsid w:val="00FE1C2A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A08"/>
  <w15:docId w15:val="{FD507559-C521-4AC3-A1C9-B265E980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2040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B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407"/>
    <w:pPr>
      <w:ind w:left="720"/>
      <w:contextualSpacing/>
    </w:pPr>
  </w:style>
  <w:style w:type="paragraph" w:customStyle="1" w:styleId="m8458264654753465989msolistparagraph">
    <w:name w:val="m_8458264654753465989msolistparagraph"/>
    <w:basedOn w:val="a"/>
    <w:rsid w:val="009F7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0F6"/>
  </w:style>
  <w:style w:type="paragraph" w:styleId="a4">
    <w:name w:val="Balloon Text"/>
    <w:basedOn w:val="a"/>
    <w:link w:val="a5"/>
    <w:uiPriority w:val="99"/>
    <w:semiHidden/>
    <w:unhideWhenUsed/>
    <w:rsid w:val="009F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F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5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7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52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B1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Babagaliyeva</dc:creator>
  <cp:keywords/>
  <dc:description/>
  <cp:lastModifiedBy>Nailya Mustaeva</cp:lastModifiedBy>
  <cp:revision>14</cp:revision>
  <cp:lastPrinted>2017-04-14T04:42:00Z</cp:lastPrinted>
  <dcterms:created xsi:type="dcterms:W3CDTF">2017-04-14T11:48:00Z</dcterms:created>
  <dcterms:modified xsi:type="dcterms:W3CDTF">2017-04-20T06:08:00Z</dcterms:modified>
</cp:coreProperties>
</file>